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C2F78" w14:textId="77777777" w:rsidR="00CE7B54" w:rsidRDefault="00CE7B54" w:rsidP="00077A62">
      <w:pPr>
        <w:jc w:val="center"/>
        <w:rPr>
          <w:b/>
          <w:sz w:val="40"/>
        </w:rPr>
      </w:pPr>
    </w:p>
    <w:p w14:paraId="0655E969" w14:textId="77777777" w:rsidR="00CE7B54" w:rsidRDefault="00CE7B54" w:rsidP="00077A62">
      <w:pPr>
        <w:jc w:val="center"/>
        <w:rPr>
          <w:b/>
          <w:sz w:val="40"/>
        </w:rPr>
      </w:pPr>
    </w:p>
    <w:p w14:paraId="28E81A51" w14:textId="77777777" w:rsidR="00737F84" w:rsidRDefault="00737F84" w:rsidP="00077A62">
      <w:pPr>
        <w:jc w:val="center"/>
        <w:rPr>
          <w:b/>
          <w:sz w:val="40"/>
        </w:rPr>
      </w:pPr>
    </w:p>
    <w:p w14:paraId="6B465F9A" w14:textId="77777777" w:rsidR="00737F84" w:rsidRDefault="00737F84" w:rsidP="00077A62">
      <w:pPr>
        <w:jc w:val="center"/>
        <w:rPr>
          <w:b/>
          <w:sz w:val="40"/>
        </w:rPr>
      </w:pPr>
    </w:p>
    <w:p w14:paraId="05CE9068" w14:textId="77777777" w:rsidR="00077A62" w:rsidRDefault="00077A62" w:rsidP="00077A62">
      <w:pPr>
        <w:jc w:val="center"/>
        <w:rPr>
          <w:b/>
          <w:sz w:val="40"/>
        </w:rPr>
      </w:pPr>
      <w:r>
        <w:rPr>
          <w:b/>
          <w:sz w:val="40"/>
        </w:rPr>
        <w:t>Ridgewood School</w:t>
      </w:r>
    </w:p>
    <w:p w14:paraId="6086AA30" w14:textId="77777777" w:rsidR="00077A62" w:rsidRDefault="00077A62" w:rsidP="00077A62">
      <w:pPr>
        <w:jc w:val="center"/>
        <w:rPr>
          <w:b/>
          <w:sz w:val="40"/>
        </w:rPr>
      </w:pPr>
      <w:r>
        <w:rPr>
          <w:b/>
          <w:sz w:val="40"/>
        </w:rPr>
        <w:t xml:space="preserve">Strategic Plan </w:t>
      </w:r>
    </w:p>
    <w:p w14:paraId="293BED6C" w14:textId="21771B7E" w:rsidR="00077A62" w:rsidRDefault="007F7C64" w:rsidP="00077A62">
      <w:pPr>
        <w:jc w:val="center"/>
        <w:rPr>
          <w:b/>
          <w:sz w:val="40"/>
        </w:rPr>
      </w:pPr>
      <w:r>
        <w:rPr>
          <w:b/>
          <w:sz w:val="40"/>
        </w:rPr>
        <w:t>2022</w:t>
      </w:r>
      <w:r w:rsidR="0078239B">
        <w:rPr>
          <w:b/>
          <w:sz w:val="40"/>
        </w:rPr>
        <w:t xml:space="preserve"> through </w:t>
      </w:r>
      <w:r>
        <w:rPr>
          <w:b/>
          <w:sz w:val="40"/>
        </w:rPr>
        <w:t>2025</w:t>
      </w:r>
    </w:p>
    <w:p w14:paraId="7B1016FB" w14:textId="77777777" w:rsidR="00077A62" w:rsidRDefault="00077A62" w:rsidP="00077A62">
      <w:pPr>
        <w:spacing w:after="200" w:line="276" w:lineRule="auto"/>
      </w:pPr>
    </w:p>
    <w:p w14:paraId="334E97B7" w14:textId="77777777" w:rsidR="00737F84" w:rsidRDefault="00737F84" w:rsidP="00077A62">
      <w:pPr>
        <w:spacing w:after="200" w:line="276" w:lineRule="auto"/>
      </w:pPr>
    </w:p>
    <w:p w14:paraId="691F1D1F" w14:textId="77777777" w:rsidR="00737F84" w:rsidRDefault="00232F20" w:rsidP="00232F20">
      <w:pPr>
        <w:spacing w:after="200" w:line="276" w:lineRule="auto"/>
        <w:jc w:val="center"/>
        <w:rPr>
          <w:b/>
          <w:sz w:val="40"/>
        </w:rPr>
      </w:pPr>
      <w:r w:rsidRPr="00232F20">
        <w:rPr>
          <w:b/>
          <w:noProof/>
          <w:sz w:val="40"/>
        </w:rPr>
        <w:drawing>
          <wp:inline distT="0" distB="0" distL="0" distR="0" wp14:anchorId="71900E15" wp14:editId="3E7938C2">
            <wp:extent cx="4143375" cy="3145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687" cy="3172096"/>
                    </a:xfrm>
                    <a:prstGeom prst="rect">
                      <a:avLst/>
                    </a:prstGeom>
                    <a:noFill/>
                    <a:ln>
                      <a:noFill/>
                    </a:ln>
                  </pic:spPr>
                </pic:pic>
              </a:graphicData>
            </a:graphic>
          </wp:inline>
        </w:drawing>
      </w:r>
    </w:p>
    <w:p w14:paraId="69AD1FB3" w14:textId="77777777" w:rsidR="00831DC9" w:rsidRDefault="00831DC9">
      <w:pPr>
        <w:spacing w:after="200" w:line="276" w:lineRule="auto"/>
        <w:rPr>
          <w:b/>
          <w:sz w:val="40"/>
        </w:rPr>
      </w:pPr>
    </w:p>
    <w:p w14:paraId="31A61661" w14:textId="45AA7FFA" w:rsidR="00077A62" w:rsidRPr="007F7C64" w:rsidRDefault="0078239B" w:rsidP="00232F20">
      <w:pPr>
        <w:spacing w:after="200" w:line="276" w:lineRule="auto"/>
        <w:jc w:val="center"/>
        <w:rPr>
          <w:b/>
          <w:color w:val="FF0000"/>
          <w:sz w:val="24"/>
        </w:rPr>
      </w:pPr>
      <w:r>
        <w:rPr>
          <w:b/>
          <w:sz w:val="24"/>
        </w:rPr>
        <w:t>A</w:t>
      </w:r>
      <w:r w:rsidRPr="00831DC9">
        <w:rPr>
          <w:b/>
          <w:sz w:val="24"/>
        </w:rPr>
        <w:t xml:space="preserve">pproved by the board </w:t>
      </w:r>
      <w:r>
        <w:rPr>
          <w:b/>
          <w:sz w:val="24"/>
        </w:rPr>
        <w:t>May</w:t>
      </w:r>
      <w:r w:rsidRPr="00831DC9">
        <w:rPr>
          <w:b/>
          <w:sz w:val="24"/>
        </w:rPr>
        <w:t xml:space="preserve"> </w:t>
      </w:r>
      <w:r>
        <w:rPr>
          <w:b/>
          <w:sz w:val="24"/>
        </w:rPr>
        <w:t>19</w:t>
      </w:r>
      <w:r w:rsidRPr="00831DC9">
        <w:rPr>
          <w:b/>
          <w:sz w:val="24"/>
        </w:rPr>
        <w:t>, 20</w:t>
      </w:r>
      <w:r>
        <w:rPr>
          <w:b/>
          <w:sz w:val="24"/>
        </w:rPr>
        <w:t>22</w:t>
      </w:r>
    </w:p>
    <w:p w14:paraId="4BB566D9" w14:textId="77777777" w:rsidR="00077A62" w:rsidRDefault="00077A62">
      <w:pPr>
        <w:spacing w:after="200" w:line="276" w:lineRule="auto"/>
        <w:rPr>
          <w:b/>
          <w:sz w:val="40"/>
        </w:rPr>
      </w:pPr>
      <w:r>
        <w:rPr>
          <w:b/>
          <w:sz w:val="40"/>
        </w:rPr>
        <w:br w:type="page"/>
      </w:r>
    </w:p>
    <w:p w14:paraId="093763FC" w14:textId="77777777" w:rsidR="00077A62" w:rsidRDefault="00077A62" w:rsidP="00077A62">
      <w:pPr>
        <w:pStyle w:val="Heading1"/>
      </w:pPr>
      <w:r>
        <w:lastRenderedPageBreak/>
        <w:t>Letter from the Head of School</w:t>
      </w:r>
    </w:p>
    <w:p w14:paraId="2D036329" w14:textId="77777777" w:rsidR="00077A62" w:rsidRPr="00077A62" w:rsidRDefault="00077A62" w:rsidP="00077A62">
      <w:pPr>
        <w:rPr>
          <w:color w:val="FF0000"/>
        </w:rPr>
      </w:pPr>
    </w:p>
    <w:p w14:paraId="75FFE09A" w14:textId="77777777" w:rsidR="00077A62" w:rsidRDefault="00077A62" w:rsidP="00077A62">
      <w:r>
        <w:t>Ridgewood School has developed outstanding citizens and leaders for 100 years. Today members of the Ridgewood School family are embarking on our second century of providing outstanding education. To ensure we remain strong and relevant in our second century, we developed this strategic plan.</w:t>
      </w:r>
    </w:p>
    <w:p w14:paraId="74586370" w14:textId="77777777" w:rsidR="00077A62" w:rsidRPr="00A92736" w:rsidRDefault="00077A62" w:rsidP="00077A62">
      <w:r>
        <w:t xml:space="preserve"> </w:t>
      </w:r>
    </w:p>
    <w:p w14:paraId="7DEBA450" w14:textId="77777777" w:rsidR="00077A62" w:rsidRDefault="00077A62" w:rsidP="00077A62">
      <w:pPr>
        <w:rPr>
          <w:sz w:val="24"/>
          <w:szCs w:val="24"/>
        </w:rPr>
      </w:pPr>
      <w:r>
        <w:rPr>
          <w:sz w:val="24"/>
          <w:szCs w:val="24"/>
        </w:rPr>
        <w:t>We a</w:t>
      </w:r>
      <w:r w:rsidRPr="00A92736">
        <w:rPr>
          <w:sz w:val="24"/>
          <w:szCs w:val="24"/>
        </w:rPr>
        <w:t>ssess</w:t>
      </w:r>
      <w:r>
        <w:rPr>
          <w:sz w:val="24"/>
          <w:szCs w:val="24"/>
        </w:rPr>
        <w:t>ed</w:t>
      </w:r>
      <w:r w:rsidRPr="00A92736">
        <w:rPr>
          <w:sz w:val="24"/>
          <w:szCs w:val="24"/>
        </w:rPr>
        <w:t xml:space="preserve"> relevant internal and external data</w:t>
      </w:r>
      <w:r>
        <w:rPr>
          <w:sz w:val="24"/>
          <w:szCs w:val="24"/>
        </w:rPr>
        <w:t xml:space="preserve">; </w:t>
      </w:r>
      <w:r w:rsidRPr="00A92736">
        <w:rPr>
          <w:sz w:val="24"/>
          <w:szCs w:val="24"/>
        </w:rPr>
        <w:t>analyz</w:t>
      </w:r>
      <w:r>
        <w:rPr>
          <w:sz w:val="24"/>
          <w:szCs w:val="24"/>
        </w:rPr>
        <w:t>ed</w:t>
      </w:r>
      <w:r w:rsidRPr="00A92736">
        <w:rPr>
          <w:sz w:val="24"/>
          <w:szCs w:val="24"/>
        </w:rPr>
        <w:t xml:space="preserve"> current loc</w:t>
      </w:r>
      <w:r>
        <w:rPr>
          <w:sz w:val="24"/>
          <w:szCs w:val="24"/>
        </w:rPr>
        <w:t>al and national trends;</w:t>
      </w:r>
      <w:r w:rsidRPr="00A92736">
        <w:rPr>
          <w:sz w:val="24"/>
          <w:szCs w:val="24"/>
        </w:rPr>
        <w:t xml:space="preserve"> </w:t>
      </w:r>
      <w:r>
        <w:rPr>
          <w:sz w:val="24"/>
          <w:szCs w:val="24"/>
        </w:rPr>
        <w:t xml:space="preserve">and </w:t>
      </w:r>
      <w:r w:rsidRPr="00A92736">
        <w:rPr>
          <w:sz w:val="24"/>
          <w:szCs w:val="24"/>
        </w:rPr>
        <w:t>conduct</w:t>
      </w:r>
      <w:r>
        <w:rPr>
          <w:sz w:val="24"/>
          <w:szCs w:val="24"/>
        </w:rPr>
        <w:t>ed</w:t>
      </w:r>
      <w:r w:rsidRPr="00A92736">
        <w:rPr>
          <w:sz w:val="24"/>
          <w:szCs w:val="24"/>
        </w:rPr>
        <w:t xml:space="preserve"> wide-ranging discussions with all constituencies</w:t>
      </w:r>
      <w:r>
        <w:rPr>
          <w:sz w:val="24"/>
          <w:szCs w:val="24"/>
        </w:rPr>
        <w:t>. Using the information from the assessment, analysis, and discussions, we</w:t>
      </w:r>
      <w:r w:rsidRPr="00A92736">
        <w:rPr>
          <w:sz w:val="24"/>
          <w:szCs w:val="24"/>
        </w:rPr>
        <w:t xml:space="preserve"> set aggressive and measurable goals</w:t>
      </w:r>
      <w:r>
        <w:rPr>
          <w:sz w:val="24"/>
          <w:szCs w:val="24"/>
        </w:rPr>
        <w:t>.</w:t>
      </w:r>
    </w:p>
    <w:p w14:paraId="540B8F2A" w14:textId="77777777" w:rsidR="00077A62" w:rsidRDefault="00077A62" w:rsidP="00077A62">
      <w:pPr>
        <w:rPr>
          <w:sz w:val="24"/>
          <w:szCs w:val="24"/>
        </w:rPr>
      </w:pPr>
    </w:p>
    <w:p w14:paraId="5A803312" w14:textId="77777777" w:rsidR="00077A62" w:rsidRDefault="00077A62" w:rsidP="00077A62">
      <w:pPr>
        <w:rPr>
          <w:sz w:val="24"/>
          <w:szCs w:val="24"/>
        </w:rPr>
      </w:pPr>
      <w:r>
        <w:rPr>
          <w:sz w:val="24"/>
          <w:szCs w:val="24"/>
        </w:rPr>
        <w:t>This strategic plan builds on our strengths. We expect it to guide us into the future to enable us to continue to educate the whole person; to continue preparing our alumni to excel in high school and college; to continue deve</w:t>
      </w:r>
      <w:r w:rsidR="00CA3B88">
        <w:rPr>
          <w:sz w:val="24"/>
          <w:szCs w:val="24"/>
        </w:rPr>
        <w:t xml:space="preserve">loping artists, scientists, </w:t>
      </w:r>
      <w:r>
        <w:rPr>
          <w:sz w:val="24"/>
          <w:szCs w:val="24"/>
        </w:rPr>
        <w:t>business leaders</w:t>
      </w:r>
      <w:r w:rsidR="00CA3B88">
        <w:rPr>
          <w:sz w:val="24"/>
          <w:szCs w:val="24"/>
        </w:rPr>
        <w:t>, and community leaders</w:t>
      </w:r>
      <w:r w:rsidR="002C6F05">
        <w:rPr>
          <w:sz w:val="24"/>
          <w:szCs w:val="24"/>
        </w:rPr>
        <w:t xml:space="preserve"> with a global perspective</w:t>
      </w:r>
      <w:r>
        <w:rPr>
          <w:sz w:val="24"/>
          <w:szCs w:val="24"/>
        </w:rPr>
        <w:t>; and to continue Ridgewood’s long tradition of award winning student achievement.</w:t>
      </w:r>
    </w:p>
    <w:p w14:paraId="03341A33" w14:textId="77777777" w:rsidR="00077A62" w:rsidRDefault="00077A62" w:rsidP="00077A62">
      <w:pPr>
        <w:rPr>
          <w:sz w:val="24"/>
          <w:szCs w:val="24"/>
        </w:rPr>
      </w:pPr>
    </w:p>
    <w:p w14:paraId="00DDD625" w14:textId="77777777" w:rsidR="00077A62" w:rsidRDefault="00077A62" w:rsidP="00077A62">
      <w:pPr>
        <w:rPr>
          <w:sz w:val="24"/>
          <w:szCs w:val="24"/>
        </w:rPr>
      </w:pPr>
      <w:r>
        <w:rPr>
          <w:sz w:val="24"/>
          <w:szCs w:val="24"/>
        </w:rPr>
        <w:t>I invite you to join us on the journey to our even more successful future.</w:t>
      </w:r>
    </w:p>
    <w:p w14:paraId="596D0516" w14:textId="77777777" w:rsidR="00077A62" w:rsidRDefault="00077A62" w:rsidP="00077A62">
      <w:pPr>
        <w:rPr>
          <w:sz w:val="24"/>
          <w:szCs w:val="24"/>
        </w:rPr>
      </w:pPr>
    </w:p>
    <w:p w14:paraId="4668FDF2" w14:textId="77777777" w:rsidR="00077A62" w:rsidRDefault="00077A62" w:rsidP="00077A62">
      <w:pPr>
        <w:rPr>
          <w:sz w:val="24"/>
          <w:szCs w:val="24"/>
        </w:rPr>
      </w:pPr>
      <w:r>
        <w:rPr>
          <w:sz w:val="24"/>
          <w:szCs w:val="24"/>
        </w:rPr>
        <w:t>Aliya Ranginwala</w:t>
      </w:r>
    </w:p>
    <w:p w14:paraId="44E2F54B" w14:textId="77777777" w:rsidR="00077A62" w:rsidRDefault="00077A62" w:rsidP="00077A62">
      <w:pPr>
        <w:rPr>
          <w:sz w:val="24"/>
          <w:szCs w:val="24"/>
        </w:rPr>
      </w:pPr>
      <w:r>
        <w:rPr>
          <w:sz w:val="24"/>
          <w:szCs w:val="24"/>
        </w:rPr>
        <w:t>Head of School</w:t>
      </w:r>
    </w:p>
    <w:p w14:paraId="51E929EB" w14:textId="77777777" w:rsidR="00077A62" w:rsidRDefault="00077A62">
      <w:pPr>
        <w:spacing w:after="200" w:line="276" w:lineRule="auto"/>
        <w:rPr>
          <w:sz w:val="24"/>
          <w:szCs w:val="24"/>
        </w:rPr>
      </w:pPr>
    </w:p>
    <w:p w14:paraId="78F9F6E2" w14:textId="77777777" w:rsidR="00077A62" w:rsidRDefault="00077A62">
      <w:pPr>
        <w:spacing w:after="200" w:line="276" w:lineRule="auto"/>
        <w:rPr>
          <w:sz w:val="24"/>
          <w:szCs w:val="24"/>
        </w:rPr>
      </w:pPr>
    </w:p>
    <w:p w14:paraId="28812620" w14:textId="77777777" w:rsidR="009B7199" w:rsidRDefault="009B7199" w:rsidP="009B7199">
      <w:pPr>
        <w:pStyle w:val="Heading1"/>
      </w:pPr>
      <w:r>
        <w:t>Mission, Vision, and Values</w:t>
      </w:r>
    </w:p>
    <w:p w14:paraId="7DA0745C" w14:textId="77777777" w:rsidR="009B7199" w:rsidRDefault="009B7199" w:rsidP="00A92736">
      <w:pPr>
        <w:rPr>
          <w:sz w:val="24"/>
          <w:szCs w:val="24"/>
        </w:rPr>
      </w:pPr>
    </w:p>
    <w:p w14:paraId="0F9CEC5B" w14:textId="77777777" w:rsidR="009B7199" w:rsidRPr="009010B7" w:rsidRDefault="009B7199" w:rsidP="009B7199">
      <w:r w:rsidRPr="009010B7">
        <w:rPr>
          <w:bCs/>
          <w:u w:val="single"/>
        </w:rPr>
        <w:t xml:space="preserve">Mission </w:t>
      </w:r>
    </w:p>
    <w:p w14:paraId="12240726" w14:textId="77777777" w:rsidR="009B7199" w:rsidRPr="009010B7" w:rsidRDefault="009B7199" w:rsidP="00EB2726">
      <w:pPr>
        <w:ind w:left="360"/>
      </w:pPr>
      <w:r w:rsidRPr="009010B7">
        <w:rPr>
          <w:bCs/>
        </w:rPr>
        <w:t>Ridgewood School creates a vibrant and personalized learning environment that cultivates the intellect, creativity, and character of our students.</w:t>
      </w:r>
    </w:p>
    <w:p w14:paraId="0B32F71A" w14:textId="77777777" w:rsidR="009B7199" w:rsidRPr="009010B7" w:rsidRDefault="009B7199" w:rsidP="009B7199">
      <w:pPr>
        <w:ind w:left="360"/>
      </w:pPr>
    </w:p>
    <w:p w14:paraId="3D3E600F" w14:textId="77777777" w:rsidR="009B7199" w:rsidRPr="009010B7" w:rsidRDefault="009B7199" w:rsidP="009B7199">
      <w:r w:rsidRPr="009010B7">
        <w:rPr>
          <w:bCs/>
          <w:u w:val="single"/>
        </w:rPr>
        <w:t xml:space="preserve">Vision </w:t>
      </w:r>
    </w:p>
    <w:p w14:paraId="1CF80175" w14:textId="77777777" w:rsidR="009B7199" w:rsidRPr="009010B7" w:rsidRDefault="009B7199" w:rsidP="00EB2726">
      <w:pPr>
        <w:ind w:left="360"/>
      </w:pPr>
      <w:r w:rsidRPr="009010B7">
        <w:rPr>
          <w:bCs/>
        </w:rPr>
        <w:t>Ridgewood alumni excel in learning, achieve in life, and engage in the global community.</w:t>
      </w:r>
    </w:p>
    <w:p w14:paraId="715CAF75" w14:textId="77777777" w:rsidR="009B7199" w:rsidRPr="009010B7" w:rsidRDefault="009B7199" w:rsidP="009B7199">
      <w:pPr>
        <w:ind w:left="360"/>
      </w:pPr>
    </w:p>
    <w:p w14:paraId="0BC40010" w14:textId="77777777" w:rsidR="009B7199" w:rsidRPr="009010B7" w:rsidRDefault="009B7199" w:rsidP="009B7199">
      <w:pPr>
        <w:rPr>
          <w:u w:val="single"/>
        </w:rPr>
      </w:pPr>
      <w:r w:rsidRPr="009010B7">
        <w:rPr>
          <w:bCs/>
          <w:u w:val="single"/>
        </w:rPr>
        <w:t xml:space="preserve">Values </w:t>
      </w:r>
    </w:p>
    <w:p w14:paraId="7943104B" w14:textId="77777777" w:rsidR="009B7199" w:rsidRPr="009010B7" w:rsidRDefault="009B7199" w:rsidP="009B7199">
      <w:r w:rsidRPr="009010B7">
        <w:rPr>
          <w:bCs/>
        </w:rPr>
        <w:t>Ridgewood creates its vibrant learning environment through the teamwork of committed students, staff, and parents.  Our learning environment:</w:t>
      </w:r>
    </w:p>
    <w:p w14:paraId="1CD50D14" w14:textId="77777777" w:rsidR="009B7199" w:rsidRPr="009010B7" w:rsidRDefault="009B7199" w:rsidP="009B7199">
      <w:pPr>
        <w:numPr>
          <w:ilvl w:val="0"/>
          <w:numId w:val="3"/>
        </w:numPr>
      </w:pPr>
      <w:r w:rsidRPr="009010B7">
        <w:rPr>
          <w:bCs/>
        </w:rPr>
        <w:t>Inspires the joy of learning and discovery</w:t>
      </w:r>
    </w:p>
    <w:p w14:paraId="3463673F" w14:textId="77777777" w:rsidR="009B7199" w:rsidRPr="009010B7" w:rsidRDefault="009B7199" w:rsidP="009B7199">
      <w:pPr>
        <w:numPr>
          <w:ilvl w:val="0"/>
          <w:numId w:val="3"/>
        </w:numPr>
      </w:pPr>
      <w:r w:rsidRPr="009010B7">
        <w:rPr>
          <w:bCs/>
        </w:rPr>
        <w:t>Encourages academic excellence</w:t>
      </w:r>
    </w:p>
    <w:p w14:paraId="647CB174" w14:textId="77777777" w:rsidR="009B7199" w:rsidRPr="009010B7" w:rsidRDefault="009B7199" w:rsidP="009B7199">
      <w:pPr>
        <w:numPr>
          <w:ilvl w:val="0"/>
          <w:numId w:val="3"/>
        </w:numPr>
      </w:pPr>
      <w:r w:rsidRPr="009010B7">
        <w:rPr>
          <w:bCs/>
        </w:rPr>
        <w:t>Celebrates diversity</w:t>
      </w:r>
    </w:p>
    <w:p w14:paraId="1EB0999E" w14:textId="77777777" w:rsidR="009B7199" w:rsidRPr="009010B7" w:rsidRDefault="009B7199" w:rsidP="009B7199">
      <w:pPr>
        <w:numPr>
          <w:ilvl w:val="0"/>
          <w:numId w:val="3"/>
        </w:numPr>
      </w:pPr>
      <w:r w:rsidRPr="009010B7">
        <w:rPr>
          <w:bCs/>
        </w:rPr>
        <w:t>Fosters respect</w:t>
      </w:r>
    </w:p>
    <w:p w14:paraId="7801FA24" w14:textId="77777777" w:rsidR="009B7199" w:rsidRPr="009010B7" w:rsidRDefault="009B7199" w:rsidP="009B7199">
      <w:pPr>
        <w:numPr>
          <w:ilvl w:val="0"/>
          <w:numId w:val="3"/>
        </w:numPr>
      </w:pPr>
      <w:r w:rsidRPr="009010B7">
        <w:rPr>
          <w:bCs/>
        </w:rPr>
        <w:t xml:space="preserve">Expects integrity </w:t>
      </w:r>
    </w:p>
    <w:p w14:paraId="7EE63CAC" w14:textId="77777777" w:rsidR="009B7199" w:rsidRPr="009010B7" w:rsidRDefault="009B7199" w:rsidP="009B7199">
      <w:pPr>
        <w:numPr>
          <w:ilvl w:val="0"/>
          <w:numId w:val="3"/>
        </w:numPr>
      </w:pPr>
      <w:r w:rsidRPr="009010B7">
        <w:rPr>
          <w:bCs/>
        </w:rPr>
        <w:t>Embraces responsibility</w:t>
      </w:r>
    </w:p>
    <w:p w14:paraId="61B28D97" w14:textId="77777777" w:rsidR="009B7199" w:rsidRPr="009010B7" w:rsidRDefault="009B7199" w:rsidP="009B7199">
      <w:pPr>
        <w:numPr>
          <w:ilvl w:val="0"/>
          <w:numId w:val="3"/>
        </w:numPr>
      </w:pPr>
      <w:r w:rsidRPr="009010B7">
        <w:rPr>
          <w:bCs/>
        </w:rPr>
        <w:t>Promotes leadership</w:t>
      </w:r>
    </w:p>
    <w:p w14:paraId="19EEC47B" w14:textId="77777777" w:rsidR="009B7199" w:rsidRPr="009010B7" w:rsidRDefault="009B7199" w:rsidP="009B7199">
      <w:pPr>
        <w:numPr>
          <w:ilvl w:val="0"/>
          <w:numId w:val="3"/>
        </w:numPr>
      </w:pPr>
      <w:r w:rsidRPr="009010B7">
        <w:rPr>
          <w:bCs/>
        </w:rPr>
        <w:t xml:space="preserve">Instills citizenship </w:t>
      </w:r>
    </w:p>
    <w:p w14:paraId="77F4685D" w14:textId="77777777" w:rsidR="009B7199" w:rsidRPr="009010B7" w:rsidRDefault="009B7199" w:rsidP="009B7199">
      <w:pPr>
        <w:numPr>
          <w:ilvl w:val="0"/>
          <w:numId w:val="3"/>
        </w:numPr>
      </w:pPr>
      <w:r w:rsidRPr="009010B7">
        <w:rPr>
          <w:bCs/>
        </w:rPr>
        <w:t xml:space="preserve">Engages the whole child </w:t>
      </w:r>
    </w:p>
    <w:p w14:paraId="7654B523" w14:textId="77777777" w:rsidR="009B7199" w:rsidRDefault="009B7199" w:rsidP="009B7199"/>
    <w:p w14:paraId="2280F39F" w14:textId="77777777" w:rsidR="00077A62" w:rsidRDefault="00077A62">
      <w:pPr>
        <w:spacing w:after="200" w:line="276" w:lineRule="auto"/>
        <w:rPr>
          <w:rFonts w:ascii="Arial" w:eastAsiaTheme="majorEastAsia" w:hAnsi="Arial" w:cstheme="majorBidi"/>
          <w:b/>
          <w:bCs/>
          <w:sz w:val="28"/>
          <w:szCs w:val="28"/>
        </w:rPr>
      </w:pPr>
      <w:r>
        <w:br w:type="page"/>
      </w:r>
    </w:p>
    <w:p w14:paraId="480EDD99" w14:textId="77777777" w:rsidR="0025218D" w:rsidRDefault="005C1E69" w:rsidP="00EB2726">
      <w:pPr>
        <w:pStyle w:val="Heading1"/>
      </w:pPr>
      <w:r>
        <w:lastRenderedPageBreak/>
        <w:t>Strategic Goals</w:t>
      </w:r>
    </w:p>
    <w:p w14:paraId="7D581151" w14:textId="77777777" w:rsidR="00EB2726" w:rsidRDefault="00EB2726" w:rsidP="00EB2726"/>
    <w:p w14:paraId="369D4F5B" w14:textId="77777777" w:rsidR="000C24ED" w:rsidRPr="00137EC2" w:rsidRDefault="000C24ED" w:rsidP="007D32B4">
      <w:pPr>
        <w:autoSpaceDE w:val="0"/>
        <w:autoSpaceDN w:val="0"/>
        <w:adjustRightInd w:val="0"/>
        <w:rPr>
          <w:b/>
        </w:rPr>
      </w:pPr>
      <w:r>
        <w:rPr>
          <w:b/>
        </w:rPr>
        <w:t xml:space="preserve">Goal 1: </w:t>
      </w:r>
      <w:r w:rsidRPr="00137EC2">
        <w:rPr>
          <w:b/>
        </w:rPr>
        <w:t>Continuously improve the overall learning experience to ensure ongoing relevance as we develop alumni who excel in learning, achieve in life, and engage in the global community.</w:t>
      </w:r>
    </w:p>
    <w:p w14:paraId="4BFA2482" w14:textId="77777777" w:rsidR="000C24ED" w:rsidRDefault="000C24ED" w:rsidP="007D32B4">
      <w:pPr>
        <w:pStyle w:val="BodyText2"/>
        <w:rPr>
          <w:i w:val="0"/>
        </w:rPr>
      </w:pPr>
      <w:r>
        <w:t xml:space="preserve">Ridgewood is dedicated to helping students excel in learning, achieve in life, and engage in the global community.  Our curriculum is comprehensive, well-rounded, and relevant to an increasingly diverse and interconnected world. </w:t>
      </w:r>
      <w:bookmarkStart w:id="0" w:name="_GoBack"/>
      <w:bookmarkEnd w:id="0"/>
      <w:r>
        <w:t xml:space="preserve"> We enable our students to discover and develop their strengths and interests and to be confident in their abilities.  </w:t>
      </w:r>
    </w:p>
    <w:p w14:paraId="56576FE2" w14:textId="77777777" w:rsidR="000C24ED" w:rsidRDefault="000C24ED" w:rsidP="007D32B4">
      <w:pPr>
        <w:pStyle w:val="BodyText2"/>
        <w:rPr>
          <w:i w:val="0"/>
        </w:rPr>
      </w:pPr>
    </w:p>
    <w:p w14:paraId="736C1713" w14:textId="77777777" w:rsidR="000C24ED" w:rsidRDefault="000C24ED" w:rsidP="007D32B4">
      <w:r>
        <w:rPr>
          <w:u w:val="single"/>
        </w:rPr>
        <w:t>Objective 1A</w:t>
      </w:r>
      <w:r>
        <w:t>: Continuously improve the curriculum to build on our strengths and maintain top to bottom alignment.</w:t>
      </w:r>
    </w:p>
    <w:p w14:paraId="14BE3C46" w14:textId="77777777" w:rsidR="000C24ED" w:rsidRDefault="000C24ED" w:rsidP="007D32B4">
      <w:pPr>
        <w:pStyle w:val="ListParagraph"/>
        <w:numPr>
          <w:ilvl w:val="0"/>
          <w:numId w:val="13"/>
        </w:numPr>
        <w:ind w:left="720"/>
      </w:pPr>
      <w:r>
        <w:t>Cross-curricular connections</w:t>
      </w:r>
    </w:p>
    <w:p w14:paraId="611B1362" w14:textId="77777777" w:rsidR="000C24ED" w:rsidRDefault="000C24ED" w:rsidP="007D32B4">
      <w:pPr>
        <w:pStyle w:val="ListParagraph"/>
        <w:numPr>
          <w:ilvl w:val="0"/>
          <w:numId w:val="13"/>
        </w:numPr>
        <w:ind w:left="720"/>
      </w:pPr>
      <w:r>
        <w:t>Curriculum maps for subjects across grade levels</w:t>
      </w:r>
    </w:p>
    <w:p w14:paraId="66C37B27" w14:textId="77777777" w:rsidR="000C24ED" w:rsidRDefault="000C24ED" w:rsidP="007D32B4">
      <w:pPr>
        <w:pStyle w:val="ListParagraph"/>
        <w:numPr>
          <w:ilvl w:val="0"/>
          <w:numId w:val="13"/>
        </w:numPr>
        <w:ind w:left="720"/>
      </w:pPr>
      <w:r>
        <w:t>Ridgewood School Values throughout the curriculum</w:t>
      </w:r>
    </w:p>
    <w:p w14:paraId="74587E3A" w14:textId="77777777" w:rsidR="000C24ED" w:rsidRDefault="000C24ED" w:rsidP="007D32B4">
      <w:pPr>
        <w:pStyle w:val="ListParagraph"/>
        <w:numPr>
          <w:ilvl w:val="0"/>
          <w:numId w:val="13"/>
        </w:numPr>
        <w:ind w:left="720"/>
      </w:pPr>
      <w:r>
        <w:t>Hands on, interactive, project based learning</w:t>
      </w:r>
    </w:p>
    <w:p w14:paraId="01EF68F7" w14:textId="77777777" w:rsidR="000C24ED" w:rsidRDefault="000C24ED" w:rsidP="007D32B4">
      <w:pPr>
        <w:pStyle w:val="ListParagraph"/>
        <w:numPr>
          <w:ilvl w:val="0"/>
          <w:numId w:val="13"/>
        </w:numPr>
        <w:ind w:left="720"/>
      </w:pPr>
      <w:r>
        <w:t>Consistent student expectations and accountabilities at each grade level</w:t>
      </w:r>
    </w:p>
    <w:p w14:paraId="589A82CD" w14:textId="77777777" w:rsidR="007D32B4" w:rsidRDefault="007D32B4" w:rsidP="007D32B4">
      <w:pPr>
        <w:rPr>
          <w:u w:val="single"/>
        </w:rPr>
      </w:pPr>
    </w:p>
    <w:p w14:paraId="3A98DFB9" w14:textId="77777777" w:rsidR="000C24ED" w:rsidRDefault="000C24ED" w:rsidP="007D32B4">
      <w:r>
        <w:rPr>
          <w:u w:val="single"/>
        </w:rPr>
        <w:t>Objective 1B</w:t>
      </w:r>
      <w:r>
        <w:t>: Enhance our strong service learning program.</w:t>
      </w:r>
    </w:p>
    <w:p w14:paraId="15CB803F" w14:textId="77777777" w:rsidR="000C24ED" w:rsidRDefault="000C24ED" w:rsidP="007D32B4">
      <w:pPr>
        <w:pStyle w:val="ListParagraph"/>
        <w:numPr>
          <w:ilvl w:val="0"/>
          <w:numId w:val="13"/>
        </w:numPr>
        <w:ind w:left="720"/>
      </w:pPr>
      <w:r>
        <w:t>Provide a capstone service learning project for 7</w:t>
      </w:r>
      <w:r w:rsidRPr="008F2429">
        <w:t>th</w:t>
      </w:r>
      <w:r>
        <w:t>-8</w:t>
      </w:r>
      <w:r w:rsidRPr="008F2429">
        <w:t>th</w:t>
      </w:r>
      <w:r>
        <w:t xml:space="preserve"> graders.</w:t>
      </w:r>
    </w:p>
    <w:p w14:paraId="3B03A1AA" w14:textId="77777777" w:rsidR="007D32B4" w:rsidRDefault="007D32B4" w:rsidP="007D32B4">
      <w:pPr>
        <w:rPr>
          <w:u w:val="single"/>
        </w:rPr>
      </w:pPr>
    </w:p>
    <w:p w14:paraId="155DDA1E" w14:textId="77777777" w:rsidR="000C24ED" w:rsidRDefault="000C24ED" w:rsidP="007D32B4">
      <w:r w:rsidRPr="00ED1461">
        <w:rPr>
          <w:u w:val="single"/>
        </w:rPr>
        <w:t>Objective 1</w:t>
      </w:r>
      <w:r>
        <w:rPr>
          <w:u w:val="single"/>
        </w:rPr>
        <w:t>C</w:t>
      </w:r>
      <w:r>
        <w:t>: Strengthen focus on developing life skills.</w:t>
      </w:r>
    </w:p>
    <w:p w14:paraId="4C855ED4" w14:textId="77777777" w:rsidR="000C24ED" w:rsidRDefault="000C24ED" w:rsidP="007D32B4">
      <w:pPr>
        <w:pStyle w:val="ListParagraph"/>
        <w:numPr>
          <w:ilvl w:val="0"/>
          <w:numId w:val="13"/>
        </w:numPr>
        <w:ind w:left="720"/>
      </w:pPr>
      <w:r>
        <w:t>Organizational, time management, and personal responsibility skills</w:t>
      </w:r>
    </w:p>
    <w:p w14:paraId="3393D21E" w14:textId="77777777" w:rsidR="000C24ED" w:rsidRDefault="000C24ED" w:rsidP="007D32B4">
      <w:pPr>
        <w:pStyle w:val="ListParagraph"/>
        <w:numPr>
          <w:ilvl w:val="0"/>
          <w:numId w:val="13"/>
        </w:numPr>
        <w:ind w:left="720"/>
      </w:pPr>
      <w:r>
        <w:t>Social and emotional resilience; coping skills</w:t>
      </w:r>
    </w:p>
    <w:p w14:paraId="48F0A057" w14:textId="77777777" w:rsidR="000C24ED" w:rsidRDefault="000C24ED" w:rsidP="007D32B4">
      <w:pPr>
        <w:pStyle w:val="ListParagraph"/>
        <w:numPr>
          <w:ilvl w:val="0"/>
          <w:numId w:val="13"/>
        </w:numPr>
        <w:ind w:left="720"/>
      </w:pPr>
      <w:r>
        <w:t>Critical thinking and problem solving skills</w:t>
      </w:r>
    </w:p>
    <w:p w14:paraId="52440278" w14:textId="77777777" w:rsidR="000C24ED" w:rsidRDefault="000C24ED" w:rsidP="007D32B4">
      <w:pPr>
        <w:pStyle w:val="ListParagraph"/>
        <w:numPr>
          <w:ilvl w:val="0"/>
          <w:numId w:val="13"/>
        </w:numPr>
        <w:ind w:left="720"/>
      </w:pPr>
      <w:r>
        <w:t xml:space="preserve">Using technology </w:t>
      </w:r>
    </w:p>
    <w:p w14:paraId="161F9FC5" w14:textId="77777777" w:rsidR="000C24ED" w:rsidRDefault="000C24ED" w:rsidP="007D32B4">
      <w:pPr>
        <w:pStyle w:val="ListParagraph"/>
        <w:numPr>
          <w:ilvl w:val="0"/>
          <w:numId w:val="13"/>
        </w:numPr>
        <w:ind w:left="720"/>
      </w:pPr>
      <w:r>
        <w:t>Personal finances</w:t>
      </w:r>
    </w:p>
    <w:p w14:paraId="56410ACD" w14:textId="77777777" w:rsidR="000C24ED" w:rsidRDefault="000C24ED" w:rsidP="007D32B4">
      <w:pPr>
        <w:pStyle w:val="ListParagraph"/>
        <w:numPr>
          <w:ilvl w:val="0"/>
          <w:numId w:val="13"/>
        </w:numPr>
        <w:ind w:left="720"/>
      </w:pPr>
      <w:r>
        <w:t>Real world connections (ex: mentorships, business connections)</w:t>
      </w:r>
    </w:p>
    <w:p w14:paraId="18484A32" w14:textId="77777777" w:rsidR="007D32B4" w:rsidRDefault="007D32B4" w:rsidP="007D32B4">
      <w:pPr>
        <w:rPr>
          <w:u w:val="single"/>
        </w:rPr>
      </w:pPr>
    </w:p>
    <w:p w14:paraId="28530CF9" w14:textId="77777777" w:rsidR="000C24ED" w:rsidRPr="00071A5F" w:rsidRDefault="000C24ED" w:rsidP="007D32B4">
      <w:pPr>
        <w:rPr>
          <w:color w:val="000000" w:themeColor="text1"/>
        </w:rPr>
      </w:pPr>
      <w:r>
        <w:rPr>
          <w:u w:val="single"/>
        </w:rPr>
        <w:t>Objective 1D</w:t>
      </w:r>
      <w:r>
        <w:t>: Expa</w:t>
      </w:r>
      <w:r w:rsidRPr="00071A5F">
        <w:rPr>
          <w:color w:val="000000" w:themeColor="text1"/>
        </w:rPr>
        <w:t>nd collaborations with professional arts groups and neighboring colleges to enhance studen</w:t>
      </w:r>
      <w:r>
        <w:rPr>
          <w:color w:val="000000" w:themeColor="text1"/>
        </w:rPr>
        <w:t xml:space="preserve">t academic and extra-curricular </w:t>
      </w:r>
      <w:r w:rsidRPr="00071A5F">
        <w:rPr>
          <w:color w:val="000000" w:themeColor="text1"/>
        </w:rPr>
        <w:t>experiences.</w:t>
      </w:r>
    </w:p>
    <w:p w14:paraId="152577C3" w14:textId="77777777" w:rsidR="000C24ED" w:rsidRPr="00071A5F" w:rsidRDefault="000C24ED" w:rsidP="007D32B4">
      <w:pPr>
        <w:pStyle w:val="ListParagraph"/>
        <w:numPr>
          <w:ilvl w:val="0"/>
          <w:numId w:val="26"/>
        </w:numPr>
        <w:ind w:left="720"/>
        <w:rPr>
          <w:color w:val="000000" w:themeColor="text1"/>
        </w:rPr>
      </w:pPr>
      <w:r w:rsidRPr="00071A5F">
        <w:rPr>
          <w:color w:val="000000" w:themeColor="text1"/>
        </w:rPr>
        <w:t>Wittenberg education, sports management, and exercise science departments</w:t>
      </w:r>
    </w:p>
    <w:p w14:paraId="59703C5F" w14:textId="77777777" w:rsidR="000C24ED" w:rsidRPr="00071A5F" w:rsidRDefault="000C24ED" w:rsidP="007D32B4">
      <w:pPr>
        <w:pStyle w:val="ListParagraph"/>
        <w:numPr>
          <w:ilvl w:val="0"/>
          <w:numId w:val="26"/>
        </w:numPr>
        <w:ind w:left="720"/>
        <w:rPr>
          <w:color w:val="000000" w:themeColor="text1"/>
        </w:rPr>
      </w:pPr>
      <w:r w:rsidRPr="00071A5F">
        <w:rPr>
          <w:color w:val="000000" w:themeColor="text1"/>
        </w:rPr>
        <w:t>Wright State University</w:t>
      </w:r>
    </w:p>
    <w:p w14:paraId="41C8DBC2" w14:textId="77777777" w:rsidR="000C24ED" w:rsidRDefault="000C24ED" w:rsidP="007D32B4">
      <w:pPr>
        <w:pStyle w:val="ListParagraph"/>
        <w:numPr>
          <w:ilvl w:val="0"/>
          <w:numId w:val="26"/>
        </w:numPr>
        <w:ind w:left="720"/>
        <w:rPr>
          <w:color w:val="000000" w:themeColor="text1"/>
        </w:rPr>
      </w:pPr>
      <w:r w:rsidRPr="00071A5F">
        <w:rPr>
          <w:color w:val="000000" w:themeColor="text1"/>
        </w:rPr>
        <w:t>Clark State College</w:t>
      </w:r>
    </w:p>
    <w:p w14:paraId="51A373BF" w14:textId="77777777" w:rsidR="007D32B4" w:rsidRDefault="007D32B4" w:rsidP="007D32B4">
      <w:pPr>
        <w:pStyle w:val="ListParagraph"/>
        <w:numPr>
          <w:ilvl w:val="0"/>
          <w:numId w:val="26"/>
        </w:numPr>
        <w:ind w:left="720"/>
        <w:rPr>
          <w:color w:val="000000" w:themeColor="text1"/>
        </w:rPr>
      </w:pPr>
      <w:r>
        <w:rPr>
          <w:color w:val="000000" w:themeColor="text1"/>
        </w:rPr>
        <w:t>Westcott House</w:t>
      </w:r>
    </w:p>
    <w:p w14:paraId="069C512A" w14:textId="77777777" w:rsidR="007D32B4" w:rsidRDefault="007D32B4" w:rsidP="007D32B4">
      <w:pPr>
        <w:pStyle w:val="ListParagraph"/>
        <w:numPr>
          <w:ilvl w:val="0"/>
          <w:numId w:val="26"/>
        </w:numPr>
        <w:ind w:left="720"/>
        <w:rPr>
          <w:color w:val="000000" w:themeColor="text1"/>
        </w:rPr>
      </w:pPr>
      <w:r>
        <w:rPr>
          <w:color w:val="000000" w:themeColor="text1"/>
        </w:rPr>
        <w:t>Springfield Museum of Art</w:t>
      </w:r>
    </w:p>
    <w:p w14:paraId="35E26584" w14:textId="77777777" w:rsidR="007D32B4" w:rsidRDefault="007D32B4" w:rsidP="007D32B4">
      <w:pPr>
        <w:pStyle w:val="ListParagraph"/>
        <w:numPr>
          <w:ilvl w:val="0"/>
          <w:numId w:val="26"/>
        </w:numPr>
        <w:ind w:left="720"/>
        <w:rPr>
          <w:color w:val="000000" w:themeColor="text1"/>
        </w:rPr>
      </w:pPr>
      <w:r>
        <w:rPr>
          <w:color w:val="000000" w:themeColor="text1"/>
        </w:rPr>
        <w:t>Springfield Arts Council</w:t>
      </w:r>
    </w:p>
    <w:p w14:paraId="495D47B4" w14:textId="77777777" w:rsidR="007D32B4" w:rsidRPr="00071A5F" w:rsidRDefault="007D32B4" w:rsidP="007D32B4">
      <w:pPr>
        <w:pStyle w:val="ListParagraph"/>
        <w:numPr>
          <w:ilvl w:val="0"/>
          <w:numId w:val="26"/>
        </w:numPr>
        <w:ind w:left="720"/>
        <w:rPr>
          <w:color w:val="000000" w:themeColor="text1"/>
        </w:rPr>
      </w:pPr>
      <w:r>
        <w:rPr>
          <w:color w:val="000000" w:themeColor="text1"/>
        </w:rPr>
        <w:t>Springfield Symphony Orchestra</w:t>
      </w:r>
    </w:p>
    <w:p w14:paraId="1A949A90" w14:textId="77777777" w:rsidR="007D32B4" w:rsidRDefault="007D32B4" w:rsidP="007D32B4">
      <w:pPr>
        <w:rPr>
          <w:u w:val="single"/>
        </w:rPr>
      </w:pPr>
    </w:p>
    <w:p w14:paraId="51FA3571" w14:textId="77777777" w:rsidR="000C24ED" w:rsidRDefault="000C24ED" w:rsidP="007D32B4">
      <w:r>
        <w:rPr>
          <w:u w:val="single"/>
        </w:rPr>
        <w:t>Objective 1E</w:t>
      </w:r>
      <w:r>
        <w:t xml:space="preserve">: Expand continuing professional development for faculty. </w:t>
      </w:r>
    </w:p>
    <w:p w14:paraId="06E1138F" w14:textId="77777777" w:rsidR="000C24ED" w:rsidRDefault="000C24ED" w:rsidP="007D32B4">
      <w:pPr>
        <w:pStyle w:val="ListParagraph"/>
        <w:numPr>
          <w:ilvl w:val="0"/>
          <w:numId w:val="13"/>
        </w:numPr>
        <w:ind w:left="720"/>
      </w:pPr>
      <w:r>
        <w:t>Include Ridgewood provided as well as programs through external organizations.</w:t>
      </w:r>
    </w:p>
    <w:p w14:paraId="03B810D2" w14:textId="77777777" w:rsidR="000C24ED" w:rsidRDefault="000C24ED" w:rsidP="007D32B4">
      <w:pPr>
        <w:pStyle w:val="ListParagraph"/>
        <w:numPr>
          <w:ilvl w:val="0"/>
          <w:numId w:val="13"/>
        </w:numPr>
        <w:ind w:left="720"/>
      </w:pPr>
      <w:r>
        <w:t>Visit ISACS accredited schools to learn from others.</w:t>
      </w:r>
    </w:p>
    <w:p w14:paraId="476A00C9" w14:textId="77777777" w:rsidR="007D32B4" w:rsidRDefault="007D32B4" w:rsidP="007D32B4">
      <w:pPr>
        <w:rPr>
          <w:u w:val="single"/>
        </w:rPr>
      </w:pPr>
    </w:p>
    <w:p w14:paraId="48ACF736" w14:textId="77777777" w:rsidR="000C24ED" w:rsidRDefault="000C24ED" w:rsidP="007D32B4">
      <w:r>
        <w:rPr>
          <w:u w:val="single"/>
        </w:rPr>
        <w:t>Objective 1F</w:t>
      </w:r>
      <w:r>
        <w:t>: Incorporate student activities and achievements in student record or student resume.</w:t>
      </w:r>
    </w:p>
    <w:p w14:paraId="2E94A471" w14:textId="77777777" w:rsidR="000C24ED" w:rsidRDefault="000C24ED" w:rsidP="007D32B4">
      <w:pPr>
        <w:pStyle w:val="ListParagraph"/>
        <w:numPr>
          <w:ilvl w:val="0"/>
          <w:numId w:val="15"/>
        </w:numPr>
        <w:ind w:left="720"/>
      </w:pPr>
      <w:r>
        <w:t>Activities and achievements could include:</w:t>
      </w:r>
    </w:p>
    <w:p w14:paraId="17754404" w14:textId="77777777" w:rsidR="000C24ED" w:rsidRDefault="000C24ED" w:rsidP="007D32B4">
      <w:pPr>
        <w:pStyle w:val="ListParagraph"/>
        <w:numPr>
          <w:ilvl w:val="1"/>
          <w:numId w:val="15"/>
        </w:numPr>
      </w:pPr>
      <w:r>
        <w:t>Leadership activities</w:t>
      </w:r>
    </w:p>
    <w:p w14:paraId="08BF1371" w14:textId="77777777" w:rsidR="000C24ED" w:rsidRDefault="000C24ED" w:rsidP="007D32B4">
      <w:pPr>
        <w:pStyle w:val="ListParagraph"/>
        <w:numPr>
          <w:ilvl w:val="1"/>
          <w:numId w:val="15"/>
        </w:numPr>
      </w:pPr>
      <w:r>
        <w:t>Competitions such as Science Fair and Power of the Pen</w:t>
      </w:r>
    </w:p>
    <w:p w14:paraId="25597C31" w14:textId="77777777" w:rsidR="000C24ED" w:rsidRDefault="000C24ED" w:rsidP="007D32B4">
      <w:pPr>
        <w:pStyle w:val="ListParagraph"/>
        <w:numPr>
          <w:ilvl w:val="1"/>
          <w:numId w:val="15"/>
        </w:numPr>
      </w:pPr>
      <w:r>
        <w:t>Sports participation</w:t>
      </w:r>
    </w:p>
    <w:p w14:paraId="74FE28BB" w14:textId="77777777" w:rsidR="000C24ED" w:rsidRDefault="000C24ED" w:rsidP="007D32B4">
      <w:pPr>
        <w:pStyle w:val="ListParagraph"/>
        <w:numPr>
          <w:ilvl w:val="1"/>
          <w:numId w:val="15"/>
        </w:numPr>
      </w:pPr>
      <w:r>
        <w:t>Public speaking and performance activities</w:t>
      </w:r>
    </w:p>
    <w:p w14:paraId="556D9255" w14:textId="77777777" w:rsidR="000C24ED" w:rsidRDefault="000C24ED" w:rsidP="000C24ED">
      <w:pPr>
        <w:pStyle w:val="ListParagraph"/>
        <w:numPr>
          <w:ilvl w:val="1"/>
          <w:numId w:val="15"/>
        </w:numPr>
        <w:spacing w:after="120"/>
      </w:pPr>
      <w:r>
        <w:t>And more</w:t>
      </w:r>
    </w:p>
    <w:p w14:paraId="67939F38" w14:textId="77777777" w:rsidR="00A01A7C" w:rsidRDefault="00A01A7C">
      <w:pPr>
        <w:spacing w:after="200" w:line="276" w:lineRule="auto"/>
        <w:rPr>
          <w:b/>
        </w:rPr>
      </w:pPr>
    </w:p>
    <w:p w14:paraId="2550071B" w14:textId="77777777" w:rsidR="007D32B4" w:rsidRPr="00A97EF9" w:rsidRDefault="007D32B4" w:rsidP="007D32B4">
      <w:pPr>
        <w:autoSpaceDE w:val="0"/>
        <w:autoSpaceDN w:val="0"/>
        <w:adjustRightInd w:val="0"/>
        <w:rPr>
          <w:b/>
        </w:rPr>
      </w:pPr>
      <w:r>
        <w:rPr>
          <w:b/>
        </w:rPr>
        <w:t xml:space="preserve">Goal 2: </w:t>
      </w:r>
      <w:r w:rsidRPr="00A97EF9">
        <w:rPr>
          <w:b/>
        </w:rPr>
        <w:t>Fill every class with qualified students</w:t>
      </w:r>
    </w:p>
    <w:p w14:paraId="0A2D4F88" w14:textId="77777777" w:rsidR="007D32B4" w:rsidRDefault="007D32B4" w:rsidP="007D32B4">
      <w:pPr>
        <w:pStyle w:val="BodyText2"/>
        <w:rPr>
          <w:i w:val="0"/>
        </w:rPr>
      </w:pPr>
      <w:r>
        <w:t>We actively seek students throughout Clark and surrounding counties who will benefit from and contribute to the vibrant Ridgewood learning environment. Through our admissions process we strive to enroll students who are ready to learn. Our students grow and thrive through our academic and extra-curricular experiences.</w:t>
      </w:r>
    </w:p>
    <w:p w14:paraId="0750DB24" w14:textId="77777777" w:rsidR="007D32B4" w:rsidRDefault="007D32B4" w:rsidP="007D32B4">
      <w:pPr>
        <w:pStyle w:val="BodyText2"/>
        <w:rPr>
          <w:i w:val="0"/>
        </w:rPr>
      </w:pPr>
    </w:p>
    <w:p w14:paraId="43F3B989" w14:textId="77777777" w:rsidR="007D32B4" w:rsidRDefault="007D32B4" w:rsidP="007D32B4">
      <w:r>
        <w:rPr>
          <w:u w:val="single"/>
        </w:rPr>
        <w:t>Objective 2A</w:t>
      </w:r>
      <w:r>
        <w:t xml:space="preserve">: Achieve full classes of 16 qualified and diverse students in all grades with students from Clark, Champaign, and Greene Counties. </w:t>
      </w:r>
    </w:p>
    <w:p w14:paraId="7821A537" w14:textId="77777777" w:rsidR="007D32B4" w:rsidRDefault="007D32B4" w:rsidP="007D32B4">
      <w:pPr>
        <w:pStyle w:val="ListParagraph"/>
        <w:numPr>
          <w:ilvl w:val="0"/>
          <w:numId w:val="29"/>
        </w:numPr>
      </w:pPr>
      <w:r>
        <w:t>Develop a strategic, comprehensive, and consistent approach to marketing in all three counties.</w:t>
      </w:r>
    </w:p>
    <w:p w14:paraId="3DCC3720" w14:textId="77777777" w:rsidR="007D32B4" w:rsidRDefault="007D32B4" w:rsidP="007D32B4">
      <w:pPr>
        <w:pStyle w:val="ListParagraph"/>
        <w:numPr>
          <w:ilvl w:val="0"/>
          <w:numId w:val="29"/>
        </w:numPr>
      </w:pPr>
      <w:r>
        <w:t>Secure and share testimonials from alumni and parents about their Ridgewood education (quotes or videos).</w:t>
      </w:r>
    </w:p>
    <w:p w14:paraId="5E6BA21C" w14:textId="77777777" w:rsidR="007D32B4" w:rsidRDefault="007D32B4" w:rsidP="007D32B4">
      <w:pPr>
        <w:pStyle w:val="ListParagraph"/>
        <w:numPr>
          <w:ilvl w:val="0"/>
          <w:numId w:val="29"/>
        </w:numPr>
      </w:pPr>
      <w:r>
        <w:t>Increase applicants to enable more selectivity.</w:t>
      </w:r>
    </w:p>
    <w:p w14:paraId="6237040E" w14:textId="77777777" w:rsidR="007D32B4" w:rsidRDefault="007D32B4" w:rsidP="007D32B4">
      <w:pPr>
        <w:rPr>
          <w:u w:val="single"/>
        </w:rPr>
      </w:pPr>
    </w:p>
    <w:p w14:paraId="73A37EE6" w14:textId="77777777" w:rsidR="007D32B4" w:rsidRDefault="007D32B4" w:rsidP="007D32B4">
      <w:r>
        <w:rPr>
          <w:u w:val="single"/>
        </w:rPr>
        <w:t>Objective 2B</w:t>
      </w:r>
      <w:r>
        <w:t>: Retain all qualified students who enroll at Ridgewood.</w:t>
      </w:r>
    </w:p>
    <w:p w14:paraId="62483A62" w14:textId="77777777" w:rsidR="007D32B4" w:rsidRDefault="007D32B4" w:rsidP="007D32B4">
      <w:pPr>
        <w:rPr>
          <w:u w:val="single"/>
        </w:rPr>
      </w:pPr>
    </w:p>
    <w:p w14:paraId="07F4B31F" w14:textId="77777777" w:rsidR="007D32B4" w:rsidRDefault="007D32B4" w:rsidP="007D32B4">
      <w:r w:rsidRPr="0017471B">
        <w:rPr>
          <w:u w:val="single"/>
        </w:rPr>
        <w:t xml:space="preserve">Objective </w:t>
      </w:r>
      <w:r>
        <w:rPr>
          <w:u w:val="single"/>
        </w:rPr>
        <w:t>2</w:t>
      </w:r>
      <w:r w:rsidRPr="0017471B">
        <w:rPr>
          <w:u w:val="single"/>
        </w:rPr>
        <w:t>C</w:t>
      </w:r>
      <w:r w:rsidRPr="0017471B">
        <w:t>:</w:t>
      </w:r>
      <w:r>
        <w:t xml:space="preserve"> Implement a targeted effort to recruit and retain middle school students.</w:t>
      </w:r>
    </w:p>
    <w:p w14:paraId="518866DB" w14:textId="77777777" w:rsidR="007D32B4" w:rsidRDefault="007D32B4" w:rsidP="007D32B4">
      <w:pPr>
        <w:rPr>
          <w:u w:val="single"/>
        </w:rPr>
      </w:pPr>
    </w:p>
    <w:p w14:paraId="78DEBB0B" w14:textId="77777777" w:rsidR="007D32B4" w:rsidRDefault="007D32B4" w:rsidP="007D32B4">
      <w:r w:rsidRPr="007C47FA">
        <w:rPr>
          <w:u w:val="single"/>
        </w:rPr>
        <w:t xml:space="preserve">Objective </w:t>
      </w:r>
      <w:r>
        <w:rPr>
          <w:u w:val="single"/>
        </w:rPr>
        <w:t>2</w:t>
      </w:r>
      <w:r w:rsidRPr="007C47FA">
        <w:rPr>
          <w:u w:val="single"/>
        </w:rPr>
        <w:t>D</w:t>
      </w:r>
      <w:r>
        <w:t>: Network throughout the counties to recruit qualified students.</w:t>
      </w:r>
    </w:p>
    <w:p w14:paraId="13BA8CE2" w14:textId="77777777" w:rsidR="007D32B4" w:rsidRDefault="007D32B4" w:rsidP="007D32B4">
      <w:pPr>
        <w:pStyle w:val="ListParagraph"/>
        <w:numPr>
          <w:ilvl w:val="0"/>
          <w:numId w:val="31"/>
        </w:numPr>
      </w:pPr>
      <w:r>
        <w:t>Pre-schools</w:t>
      </w:r>
    </w:p>
    <w:p w14:paraId="76BB858D" w14:textId="77777777" w:rsidR="007D32B4" w:rsidRDefault="007D32B4" w:rsidP="007D32B4">
      <w:pPr>
        <w:pStyle w:val="ListParagraph"/>
        <w:numPr>
          <w:ilvl w:val="0"/>
          <w:numId w:val="31"/>
        </w:numPr>
      </w:pPr>
      <w:r>
        <w:t>HR departments</w:t>
      </w:r>
    </w:p>
    <w:p w14:paraId="12FF6F0E" w14:textId="77777777" w:rsidR="007D32B4" w:rsidRDefault="007D32B4" w:rsidP="007D32B4">
      <w:pPr>
        <w:pStyle w:val="ListParagraph"/>
        <w:numPr>
          <w:ilvl w:val="0"/>
          <w:numId w:val="31"/>
        </w:numPr>
      </w:pPr>
      <w:r>
        <w:t>Guidance counselors</w:t>
      </w:r>
    </w:p>
    <w:p w14:paraId="6C54373D" w14:textId="77777777" w:rsidR="007D32B4" w:rsidRDefault="007D32B4" w:rsidP="007D32B4">
      <w:pPr>
        <w:pStyle w:val="ListParagraph"/>
        <w:numPr>
          <w:ilvl w:val="0"/>
          <w:numId w:val="31"/>
        </w:numPr>
      </w:pPr>
      <w:r>
        <w:t>Provide materials to trustees, staff, and parents.</w:t>
      </w:r>
    </w:p>
    <w:p w14:paraId="75D8001D" w14:textId="77777777" w:rsidR="007D32B4" w:rsidRDefault="007D32B4" w:rsidP="007D32B4">
      <w:pPr>
        <w:rPr>
          <w:u w:val="single"/>
        </w:rPr>
      </w:pPr>
    </w:p>
    <w:p w14:paraId="7A895A88" w14:textId="77777777" w:rsidR="007D32B4" w:rsidRDefault="007D32B4" w:rsidP="007D32B4">
      <w:r w:rsidRPr="00217B4B">
        <w:rPr>
          <w:u w:val="single"/>
        </w:rPr>
        <w:t xml:space="preserve">Objective </w:t>
      </w:r>
      <w:r>
        <w:rPr>
          <w:u w:val="single"/>
        </w:rPr>
        <w:t>2E</w:t>
      </w:r>
      <w:r>
        <w:t>: Monitor and report metrics that will enable us to take appropriate action.</w:t>
      </w:r>
    </w:p>
    <w:p w14:paraId="0263194F" w14:textId="77777777" w:rsidR="007D32B4" w:rsidRDefault="007D32B4" w:rsidP="007D32B4">
      <w:pPr>
        <w:pStyle w:val="ListParagraph"/>
        <w:numPr>
          <w:ilvl w:val="0"/>
          <w:numId w:val="30"/>
        </w:numPr>
      </w:pPr>
      <w:r>
        <w:t>Number of students and waiting list at each grade level</w:t>
      </w:r>
    </w:p>
    <w:p w14:paraId="2ECE8F97" w14:textId="77777777" w:rsidR="007D32B4" w:rsidRDefault="007D32B4" w:rsidP="007D32B4">
      <w:pPr>
        <w:pStyle w:val="ListParagraph"/>
        <w:numPr>
          <w:ilvl w:val="0"/>
          <w:numId w:val="30"/>
        </w:numPr>
      </w:pPr>
      <w:r>
        <w:t>Number of scholarship students (RW provided and Ed Choice)</w:t>
      </w:r>
    </w:p>
    <w:p w14:paraId="45676DEC" w14:textId="77777777" w:rsidR="007D32B4" w:rsidRDefault="007D32B4" w:rsidP="007D32B4">
      <w:pPr>
        <w:pStyle w:val="ListParagraph"/>
        <w:numPr>
          <w:ilvl w:val="0"/>
          <w:numId w:val="30"/>
        </w:numPr>
      </w:pPr>
      <w:r>
        <w:t>Ethnicity of students</w:t>
      </w:r>
    </w:p>
    <w:p w14:paraId="2BF0CDF4" w14:textId="5169AC59" w:rsidR="007D32B4" w:rsidRDefault="007D32B4" w:rsidP="007D32B4">
      <w:pPr>
        <w:pStyle w:val="ListParagraph"/>
        <w:numPr>
          <w:ilvl w:val="0"/>
          <w:numId w:val="30"/>
        </w:numPr>
      </w:pPr>
      <w:r>
        <w:t xml:space="preserve">Number </w:t>
      </w:r>
      <w:r w:rsidR="00170E8E">
        <w:t>of students</w:t>
      </w:r>
      <w:r>
        <w:t xml:space="preserve"> from each county represented</w:t>
      </w:r>
    </w:p>
    <w:p w14:paraId="5019CD9A" w14:textId="77777777" w:rsidR="007D32B4" w:rsidRDefault="007D32B4" w:rsidP="007D32B4">
      <w:pPr>
        <w:pStyle w:val="ListParagraph"/>
        <w:numPr>
          <w:ilvl w:val="0"/>
          <w:numId w:val="30"/>
        </w:numPr>
      </w:pPr>
      <w:r>
        <w:t>Number and grade of students leaving with reason(s) why</w:t>
      </w:r>
    </w:p>
    <w:p w14:paraId="08F15D1F" w14:textId="77777777" w:rsidR="007D32B4" w:rsidRPr="0017471B" w:rsidRDefault="007D32B4" w:rsidP="007D32B4">
      <w:pPr>
        <w:ind w:left="360"/>
      </w:pPr>
    </w:p>
    <w:p w14:paraId="2E8E2F60" w14:textId="77777777" w:rsidR="00DB3E1F" w:rsidRDefault="00DB3E1F" w:rsidP="007D32B4">
      <w:pPr>
        <w:pStyle w:val="BodyText2"/>
        <w:rPr>
          <w:i w:val="0"/>
        </w:rPr>
      </w:pPr>
    </w:p>
    <w:p w14:paraId="1FBC49CC" w14:textId="77777777" w:rsidR="00737F84" w:rsidRPr="00737F84" w:rsidRDefault="00737F84" w:rsidP="007D32B4">
      <w:pPr>
        <w:pStyle w:val="BodyText2"/>
        <w:rPr>
          <w:i w:val="0"/>
        </w:rPr>
      </w:pPr>
    </w:p>
    <w:p w14:paraId="1567DB5F" w14:textId="77777777" w:rsidR="007D32B4" w:rsidRPr="00BE64D5" w:rsidRDefault="007D32B4" w:rsidP="007D32B4">
      <w:pPr>
        <w:autoSpaceDE w:val="0"/>
        <w:autoSpaceDN w:val="0"/>
        <w:ind w:left="360" w:hanging="360"/>
        <w:contextualSpacing/>
        <w:rPr>
          <w:rFonts w:eastAsia="Times New Roman" w:cs="Times New Roman"/>
        </w:rPr>
      </w:pPr>
      <w:r>
        <w:rPr>
          <w:rFonts w:eastAsia="Times New Roman" w:cs="Times New Roman"/>
          <w:b/>
          <w:bCs/>
        </w:rPr>
        <w:t xml:space="preserve">Goal 3: </w:t>
      </w:r>
      <w:r w:rsidRPr="00BE64D5">
        <w:rPr>
          <w:rFonts w:eastAsia="Times New Roman" w:cs="Times New Roman"/>
          <w:b/>
          <w:bCs/>
        </w:rPr>
        <w:t xml:space="preserve"> Develop and implement a sustainable financial model to enable Ridgewood to achieve its long term vision.</w:t>
      </w:r>
    </w:p>
    <w:p w14:paraId="4C579132" w14:textId="77777777" w:rsidR="007D32B4" w:rsidRPr="00BE64D5" w:rsidRDefault="007D32B4" w:rsidP="007D32B4">
      <w:pPr>
        <w:autoSpaceDE w:val="0"/>
        <w:autoSpaceDN w:val="0"/>
        <w:rPr>
          <w:rFonts w:eastAsia="Times New Roman" w:cs="Times New Roman"/>
        </w:rPr>
      </w:pPr>
      <w:r w:rsidRPr="00BE64D5">
        <w:rPr>
          <w:rFonts w:eastAsia="Times New Roman" w:cs="Times New Roman"/>
          <w:i/>
          <w:iCs/>
        </w:rPr>
        <w:t>As we move from reliance on tuition and continue addressing capital needs, our budgeting is becoming more complex. The financial model will enable us to prepare for the future while meeting current needs.</w:t>
      </w:r>
    </w:p>
    <w:p w14:paraId="566A0228" w14:textId="77777777" w:rsidR="007D32B4" w:rsidRDefault="007D32B4" w:rsidP="007D32B4">
      <w:pPr>
        <w:rPr>
          <w:rFonts w:eastAsia="Times New Roman" w:cs="Times New Roman"/>
          <w:u w:val="single"/>
        </w:rPr>
      </w:pPr>
    </w:p>
    <w:p w14:paraId="3BE18DF3" w14:textId="77777777" w:rsidR="007D32B4" w:rsidRPr="00AF58AC" w:rsidRDefault="007D32B4" w:rsidP="007D32B4">
      <w:pPr>
        <w:rPr>
          <w:rFonts w:eastAsia="Times New Roman" w:cs="Times New Roman"/>
        </w:rPr>
      </w:pPr>
      <w:r w:rsidRPr="00BE64D5">
        <w:rPr>
          <w:rFonts w:eastAsia="Times New Roman" w:cs="Times New Roman"/>
          <w:u w:val="single"/>
        </w:rPr>
        <w:t>Objective 3A</w:t>
      </w:r>
      <w:r w:rsidRPr="00BE64D5">
        <w:rPr>
          <w:rFonts w:eastAsia="Times New Roman" w:cs="Times New Roman"/>
        </w:rPr>
        <w:t xml:space="preserve">: Develop and maintain a long-term </w:t>
      </w:r>
      <w:r w:rsidRPr="00AF58AC">
        <w:rPr>
          <w:rFonts w:eastAsia="Times New Roman" w:cs="Times New Roman"/>
        </w:rPr>
        <w:t xml:space="preserve">(five or ten year) </w:t>
      </w:r>
      <w:r w:rsidRPr="00BE64D5">
        <w:rPr>
          <w:rFonts w:eastAsia="Times New Roman" w:cs="Times New Roman"/>
        </w:rPr>
        <w:t xml:space="preserve">strategic </w:t>
      </w:r>
      <w:r w:rsidRPr="00AF58AC">
        <w:rPr>
          <w:rFonts w:eastAsia="Times New Roman" w:cs="Times New Roman"/>
        </w:rPr>
        <w:t xml:space="preserve">Financial </w:t>
      </w:r>
      <w:r>
        <w:rPr>
          <w:rFonts w:eastAsia="Times New Roman" w:cs="Times New Roman"/>
        </w:rPr>
        <w:t>P</w:t>
      </w:r>
      <w:r w:rsidRPr="00AF58AC">
        <w:rPr>
          <w:rFonts w:eastAsia="Times New Roman" w:cs="Times New Roman"/>
        </w:rPr>
        <w:t xml:space="preserve">lan including assumptions related to staffing, compensation, tuition, </w:t>
      </w:r>
      <w:r>
        <w:rPr>
          <w:rFonts w:eastAsia="Times New Roman" w:cs="Times New Roman"/>
        </w:rPr>
        <w:t xml:space="preserve">endowment, unearned income, </w:t>
      </w:r>
      <w:r w:rsidRPr="00AF58AC">
        <w:rPr>
          <w:rFonts w:eastAsia="Times New Roman" w:cs="Times New Roman"/>
        </w:rPr>
        <w:t>and economy.</w:t>
      </w:r>
    </w:p>
    <w:p w14:paraId="570F7FD0" w14:textId="77777777" w:rsidR="007D32B4" w:rsidRPr="00AF58AC" w:rsidRDefault="007D32B4" w:rsidP="007D32B4">
      <w:pPr>
        <w:rPr>
          <w:rFonts w:eastAsia="Times New Roman" w:cs="Times New Roman"/>
        </w:rPr>
      </w:pPr>
      <w:r w:rsidRPr="00AF58AC">
        <w:rPr>
          <w:rFonts w:eastAsia="Times New Roman" w:cs="Times New Roman"/>
        </w:rPr>
        <w:t>The plan will address:</w:t>
      </w:r>
    </w:p>
    <w:p w14:paraId="08A734EB" w14:textId="77777777" w:rsidR="007D32B4" w:rsidRPr="00AF58AC" w:rsidRDefault="007D32B4" w:rsidP="007D32B4">
      <w:pPr>
        <w:pStyle w:val="ListParagraph"/>
        <w:numPr>
          <w:ilvl w:val="0"/>
          <w:numId w:val="32"/>
        </w:numPr>
        <w:autoSpaceDE w:val="0"/>
        <w:autoSpaceDN w:val="0"/>
      </w:pPr>
      <w:r w:rsidRPr="00AF58AC">
        <w:t>Planned tuition increases</w:t>
      </w:r>
      <w:r>
        <w:t xml:space="preserve"> over time</w:t>
      </w:r>
    </w:p>
    <w:p w14:paraId="11A5D37F" w14:textId="77777777" w:rsidR="007D32B4" w:rsidRPr="00AF58AC" w:rsidRDefault="007D32B4" w:rsidP="007D32B4">
      <w:pPr>
        <w:pStyle w:val="ListParagraph"/>
        <w:numPr>
          <w:ilvl w:val="0"/>
          <w:numId w:val="32"/>
        </w:numPr>
        <w:autoSpaceDE w:val="0"/>
        <w:autoSpaceDN w:val="0"/>
      </w:pPr>
      <w:r w:rsidRPr="00AF58AC">
        <w:t>Minimum goals for enrollment over time</w:t>
      </w:r>
    </w:p>
    <w:p w14:paraId="21AF647D" w14:textId="77777777" w:rsidR="007D32B4" w:rsidRPr="00AF58AC" w:rsidRDefault="007D32B4" w:rsidP="007D32B4">
      <w:pPr>
        <w:pStyle w:val="ListParagraph"/>
        <w:numPr>
          <w:ilvl w:val="0"/>
          <w:numId w:val="32"/>
        </w:numPr>
        <w:autoSpaceDE w:val="0"/>
        <w:autoSpaceDN w:val="0"/>
      </w:pPr>
      <w:r w:rsidRPr="00AF58AC">
        <w:t xml:space="preserve">Minimum goals for </w:t>
      </w:r>
      <w:r>
        <w:t xml:space="preserve">endowment, </w:t>
      </w:r>
      <w:r w:rsidRPr="00AF58AC">
        <w:t xml:space="preserve">annual fund, business campaign, </w:t>
      </w:r>
      <w:r>
        <w:t xml:space="preserve">and </w:t>
      </w:r>
      <w:r w:rsidRPr="00AF58AC">
        <w:t>fundraisers over time</w:t>
      </w:r>
    </w:p>
    <w:p w14:paraId="60AECF79" w14:textId="77777777" w:rsidR="007D32B4" w:rsidRPr="00AF58AC" w:rsidRDefault="007D32B4" w:rsidP="007D32B4">
      <w:pPr>
        <w:pStyle w:val="ListParagraph"/>
        <w:numPr>
          <w:ilvl w:val="0"/>
          <w:numId w:val="32"/>
        </w:numPr>
        <w:autoSpaceDE w:val="0"/>
        <w:autoSpaceDN w:val="0"/>
      </w:pPr>
      <w:r w:rsidRPr="00AF58AC">
        <w:t>Ongoing facilities maintenance and improvements</w:t>
      </w:r>
    </w:p>
    <w:p w14:paraId="2D5A3A69" w14:textId="77777777" w:rsidR="007D32B4" w:rsidRPr="00AF58AC" w:rsidRDefault="007D32B4" w:rsidP="007D32B4">
      <w:pPr>
        <w:pStyle w:val="ListParagraph"/>
        <w:numPr>
          <w:ilvl w:val="0"/>
          <w:numId w:val="32"/>
        </w:numPr>
        <w:autoSpaceDE w:val="0"/>
        <w:autoSpaceDN w:val="0"/>
      </w:pPr>
      <w:r w:rsidRPr="00AF58AC">
        <w:t>Ongoing technology replacements and improvements</w:t>
      </w:r>
    </w:p>
    <w:p w14:paraId="797FA5BC" w14:textId="77777777" w:rsidR="007D32B4" w:rsidRPr="00AF58AC" w:rsidRDefault="007D32B4" w:rsidP="007D32B4">
      <w:pPr>
        <w:pStyle w:val="ListParagraph"/>
        <w:numPr>
          <w:ilvl w:val="0"/>
          <w:numId w:val="32"/>
        </w:numPr>
        <w:autoSpaceDE w:val="0"/>
        <w:autoSpaceDN w:val="0"/>
      </w:pPr>
      <w:r w:rsidRPr="00AF58AC">
        <w:t>Ideal staffing model</w:t>
      </w:r>
    </w:p>
    <w:p w14:paraId="3106041A" w14:textId="77777777" w:rsidR="007D32B4" w:rsidRPr="00AF58AC" w:rsidRDefault="007D32B4" w:rsidP="007D32B4">
      <w:pPr>
        <w:pStyle w:val="ListParagraph"/>
        <w:numPr>
          <w:ilvl w:val="0"/>
          <w:numId w:val="32"/>
        </w:numPr>
        <w:autoSpaceDE w:val="0"/>
        <w:autoSpaceDN w:val="0"/>
      </w:pPr>
      <w:r>
        <w:t>Goals for faculty and staff compensation</w:t>
      </w:r>
    </w:p>
    <w:p w14:paraId="4ED81503" w14:textId="77777777" w:rsidR="007D32B4" w:rsidRPr="00AF58AC" w:rsidRDefault="007D32B4" w:rsidP="007D32B4">
      <w:pPr>
        <w:pStyle w:val="ListParagraph"/>
        <w:numPr>
          <w:ilvl w:val="0"/>
          <w:numId w:val="32"/>
        </w:numPr>
        <w:autoSpaceDE w:val="0"/>
        <w:autoSpaceDN w:val="0"/>
      </w:pPr>
      <w:r w:rsidRPr="00AF58AC">
        <w:t>Cash reserves</w:t>
      </w:r>
    </w:p>
    <w:p w14:paraId="52AAFD70" w14:textId="77777777" w:rsidR="007D32B4" w:rsidRPr="00AF58AC" w:rsidRDefault="007D32B4" w:rsidP="007D32B4">
      <w:pPr>
        <w:pStyle w:val="ListParagraph"/>
        <w:numPr>
          <w:ilvl w:val="0"/>
          <w:numId w:val="32"/>
        </w:numPr>
        <w:autoSpaceDE w:val="0"/>
        <w:autoSpaceDN w:val="0"/>
      </w:pPr>
      <w:r w:rsidRPr="00AF58AC">
        <w:t>Endowment spending</w:t>
      </w:r>
    </w:p>
    <w:p w14:paraId="04C99A5E" w14:textId="77777777" w:rsidR="007D32B4" w:rsidRPr="00AF58AC" w:rsidRDefault="007D32B4" w:rsidP="007D32B4">
      <w:pPr>
        <w:rPr>
          <w:rFonts w:eastAsia="Times New Roman" w:cs="Times New Roman"/>
        </w:rPr>
      </w:pPr>
    </w:p>
    <w:p w14:paraId="4533B21C" w14:textId="77777777" w:rsidR="007D32B4" w:rsidRPr="00AF58AC" w:rsidRDefault="007D32B4" w:rsidP="007D32B4">
      <w:pPr>
        <w:rPr>
          <w:rFonts w:eastAsia="Times New Roman" w:cs="Times New Roman"/>
        </w:rPr>
      </w:pPr>
      <w:r w:rsidRPr="00BE64D5">
        <w:rPr>
          <w:rFonts w:eastAsia="Times New Roman" w:cs="Times New Roman"/>
          <w:u w:val="single"/>
        </w:rPr>
        <w:t>Objective 3B</w:t>
      </w:r>
      <w:r w:rsidRPr="00BE64D5">
        <w:rPr>
          <w:rFonts w:eastAsia="Times New Roman" w:cs="Times New Roman"/>
        </w:rPr>
        <w:t xml:space="preserve">: Continue to increase faculty </w:t>
      </w:r>
      <w:r w:rsidRPr="00AF58AC">
        <w:rPr>
          <w:rFonts w:eastAsia="Times New Roman" w:cs="Times New Roman"/>
        </w:rPr>
        <w:t xml:space="preserve">and staff compensation. </w:t>
      </w:r>
    </w:p>
    <w:p w14:paraId="6B44AB38" w14:textId="77777777" w:rsidR="007D32B4" w:rsidRDefault="007D32B4" w:rsidP="007D32B4">
      <w:pPr>
        <w:pStyle w:val="ListParagraph"/>
        <w:numPr>
          <w:ilvl w:val="0"/>
          <w:numId w:val="32"/>
        </w:numPr>
        <w:autoSpaceDE w:val="0"/>
        <w:autoSpaceDN w:val="0"/>
      </w:pPr>
      <w:r>
        <w:t>Co</w:t>
      </w:r>
      <w:r w:rsidRPr="003A0946">
        <w:t>mpetitive with compensation at public schools</w:t>
      </w:r>
    </w:p>
    <w:p w14:paraId="44697562" w14:textId="17528B52" w:rsidR="007D32B4" w:rsidRPr="008470B3" w:rsidRDefault="007D32B4" w:rsidP="007D32B4">
      <w:pPr>
        <w:pStyle w:val="ListParagraph"/>
        <w:numPr>
          <w:ilvl w:val="0"/>
          <w:numId w:val="32"/>
        </w:numPr>
        <w:autoSpaceDE w:val="0"/>
        <w:autoSpaceDN w:val="0"/>
        <w:rPr>
          <w:rFonts w:eastAsia="Times New Roman" w:cs="Times New Roman"/>
        </w:rPr>
      </w:pPr>
      <w:r>
        <w:t>Reduce turnover caused by low compensation</w:t>
      </w:r>
    </w:p>
    <w:p w14:paraId="4E4AED18" w14:textId="77777777" w:rsidR="008470B3" w:rsidRDefault="008470B3" w:rsidP="008470B3"/>
    <w:p w14:paraId="74629155" w14:textId="3ECCB510" w:rsidR="008470B3" w:rsidRDefault="008470B3" w:rsidP="008470B3">
      <w:r w:rsidRPr="008470B3">
        <w:rPr>
          <w:u w:val="single"/>
        </w:rPr>
        <w:t>Objective 3C:</w:t>
      </w:r>
      <w:r>
        <w:t xml:space="preserve"> Set and achieve endowment goals</w:t>
      </w:r>
    </w:p>
    <w:p w14:paraId="046E5721" w14:textId="45FD7B15" w:rsidR="008470B3" w:rsidRDefault="008470B3" w:rsidP="008470B3">
      <w:pPr>
        <w:pStyle w:val="ListParagraph"/>
        <w:numPr>
          <w:ilvl w:val="0"/>
          <w:numId w:val="32"/>
        </w:numPr>
      </w:pPr>
      <w:r>
        <w:t>Reach endowment goals set in 2020 by the RSA Board of Trustees.   (Ridgewood Forever-$1million, Academic    Excellence-$1 million, Facilities Endowment-$500,000)</w:t>
      </w:r>
    </w:p>
    <w:p w14:paraId="18113A2C" w14:textId="2867A208" w:rsidR="008470B3" w:rsidRDefault="008470B3" w:rsidP="008470B3">
      <w:pPr>
        <w:pStyle w:val="ListParagraph"/>
        <w:numPr>
          <w:ilvl w:val="0"/>
          <w:numId w:val="32"/>
        </w:numPr>
      </w:pPr>
      <w:r>
        <w:t>Create and initiate a plan for increasing faculty and staff compensation.</w:t>
      </w:r>
    </w:p>
    <w:p w14:paraId="67F171C3" w14:textId="2ABFD8BC" w:rsidR="008470B3" w:rsidRDefault="008470B3" w:rsidP="008470B3">
      <w:pPr>
        <w:pStyle w:val="ListParagraph"/>
        <w:numPr>
          <w:ilvl w:val="0"/>
          <w:numId w:val="32"/>
        </w:numPr>
      </w:pPr>
      <w:r>
        <w:t>Increase H. S. Kissell Legacy Society members.</w:t>
      </w:r>
    </w:p>
    <w:p w14:paraId="34A6467E" w14:textId="77777777" w:rsidR="008470B3" w:rsidRDefault="008470B3" w:rsidP="008470B3">
      <w:pPr>
        <w:pStyle w:val="ListParagraph"/>
        <w:ind w:left="360"/>
      </w:pPr>
    </w:p>
    <w:p w14:paraId="69EB24E4" w14:textId="77777777" w:rsidR="008470B3" w:rsidRDefault="008470B3" w:rsidP="008470B3">
      <w:r w:rsidRPr="008470B3">
        <w:rPr>
          <w:u w:val="single"/>
        </w:rPr>
        <w:t>Objective 3D:</w:t>
      </w:r>
      <w:r>
        <w:t xml:space="preserve">  Maintain a Director of Development position to ensure that organizational fundraising goals are met at a reasonable and increasing rate:</w:t>
      </w:r>
    </w:p>
    <w:p w14:paraId="7CF325DA" w14:textId="15F866FE" w:rsidR="008470B3" w:rsidRDefault="008470B3" w:rsidP="008470B3">
      <w:pPr>
        <w:pStyle w:val="ListParagraph"/>
        <w:numPr>
          <w:ilvl w:val="0"/>
          <w:numId w:val="32"/>
        </w:numPr>
      </w:pPr>
      <w:r>
        <w:t>Establish with Board of Trustees annual fundraising goals.</w:t>
      </w:r>
    </w:p>
    <w:p w14:paraId="17001309" w14:textId="42DFA48D" w:rsidR="008470B3" w:rsidRDefault="008470B3" w:rsidP="008470B3">
      <w:pPr>
        <w:pStyle w:val="ListParagraph"/>
        <w:numPr>
          <w:ilvl w:val="0"/>
          <w:numId w:val="32"/>
        </w:numPr>
      </w:pPr>
      <w:r>
        <w:t>Construct and implement fundraising campaigns and strategies.</w:t>
      </w:r>
    </w:p>
    <w:p w14:paraId="78E6F70A" w14:textId="18B892D0" w:rsidR="008470B3" w:rsidRDefault="008470B3" w:rsidP="008470B3">
      <w:pPr>
        <w:pStyle w:val="ListParagraph"/>
        <w:numPr>
          <w:ilvl w:val="0"/>
          <w:numId w:val="32"/>
        </w:numPr>
      </w:pPr>
      <w:r>
        <w:t>Identify and connect with potential donors.</w:t>
      </w:r>
    </w:p>
    <w:p w14:paraId="4FA0325E" w14:textId="7BE4E404" w:rsidR="008470B3" w:rsidRDefault="008470B3" w:rsidP="008470B3">
      <w:pPr>
        <w:pStyle w:val="ListParagraph"/>
        <w:numPr>
          <w:ilvl w:val="0"/>
          <w:numId w:val="32"/>
        </w:numPr>
      </w:pPr>
      <w:r>
        <w:t>Plan and host events designed to encourage donations.</w:t>
      </w:r>
    </w:p>
    <w:p w14:paraId="4FB9242D" w14:textId="170C5EF9" w:rsidR="008470B3" w:rsidRDefault="008470B3" w:rsidP="008470B3">
      <w:pPr>
        <w:pStyle w:val="ListParagraph"/>
        <w:numPr>
          <w:ilvl w:val="0"/>
          <w:numId w:val="32"/>
        </w:numPr>
      </w:pPr>
      <w:r>
        <w:t>Secure grants to support educational mission and operations.</w:t>
      </w:r>
    </w:p>
    <w:p w14:paraId="0CADBEFF" w14:textId="50A43120" w:rsidR="008470B3" w:rsidRDefault="008470B3" w:rsidP="008470B3">
      <w:pPr>
        <w:pStyle w:val="ListParagraph"/>
        <w:numPr>
          <w:ilvl w:val="0"/>
          <w:numId w:val="32"/>
        </w:numPr>
      </w:pPr>
      <w:r>
        <w:t>Explore and establish a non-profit CRM.</w:t>
      </w:r>
    </w:p>
    <w:p w14:paraId="54B789FA" w14:textId="77777777" w:rsidR="008470B3" w:rsidRPr="008470B3" w:rsidRDefault="008470B3" w:rsidP="008470B3">
      <w:pPr>
        <w:autoSpaceDE w:val="0"/>
        <w:autoSpaceDN w:val="0"/>
        <w:rPr>
          <w:rFonts w:eastAsia="Times New Roman" w:cs="Times New Roman"/>
        </w:rPr>
      </w:pPr>
    </w:p>
    <w:p w14:paraId="1CC91C20" w14:textId="77777777" w:rsidR="007D32B4" w:rsidRPr="003A0946" w:rsidRDefault="007D32B4" w:rsidP="007D32B4">
      <w:pPr>
        <w:autoSpaceDE w:val="0"/>
        <w:autoSpaceDN w:val="0"/>
        <w:contextualSpacing/>
      </w:pPr>
    </w:p>
    <w:p w14:paraId="2F39498A" w14:textId="77777777" w:rsidR="008E09C7" w:rsidRDefault="008E09C7" w:rsidP="00737F84">
      <w:pPr>
        <w:autoSpaceDE w:val="0"/>
        <w:autoSpaceDN w:val="0"/>
        <w:adjustRightInd w:val="0"/>
      </w:pPr>
    </w:p>
    <w:p w14:paraId="20D47914" w14:textId="6233C11B" w:rsidR="00BE535A" w:rsidRPr="00381C99" w:rsidRDefault="007D32B4" w:rsidP="00BE535A">
      <w:pPr>
        <w:pStyle w:val="BodyText2"/>
        <w:rPr>
          <w:b/>
          <w:bCs/>
          <w:i w:val="0"/>
        </w:rPr>
      </w:pPr>
      <w:r>
        <w:rPr>
          <w:b/>
        </w:rPr>
        <w:t xml:space="preserve">Goal </w:t>
      </w:r>
      <w:r w:rsidR="00BE535A">
        <w:rPr>
          <w:b/>
          <w:bCs/>
          <w:i w:val="0"/>
        </w:rPr>
        <w:t>4:</w:t>
      </w:r>
      <w:r w:rsidR="00BE535A" w:rsidRPr="00381C99">
        <w:rPr>
          <w:b/>
          <w:bCs/>
          <w:i w:val="0"/>
        </w:rPr>
        <w:t xml:space="preserve">  Strengthen and sustain relationships with our alumni.</w:t>
      </w:r>
    </w:p>
    <w:p w14:paraId="1235B7C7" w14:textId="77777777" w:rsidR="00BE535A" w:rsidRPr="00BE535A" w:rsidRDefault="00BE535A" w:rsidP="00BE535A">
      <w:pPr>
        <w:spacing w:after="120"/>
        <w:rPr>
          <w:i/>
          <w:iCs/>
        </w:rPr>
      </w:pPr>
      <w:r w:rsidRPr="00BE535A">
        <w:rPr>
          <w:i/>
          <w:iCs/>
        </w:rPr>
        <w:t>We have accomplished alumni living and contributing to their communities throughout the world.  The success of our alumni is a strong testimonial to the quality of a Ridgewood education.  We will work to enhance our ability to connect with our alumni, to celebrate them, and to benefit from their support and what they have learned and accomplished since leaving Ridgewood.</w:t>
      </w:r>
    </w:p>
    <w:p w14:paraId="31D81A05" w14:textId="77777777" w:rsidR="00BE535A" w:rsidRPr="005C0692" w:rsidRDefault="00BE535A" w:rsidP="00BE535A">
      <w:pPr>
        <w:spacing w:after="120"/>
      </w:pPr>
    </w:p>
    <w:p w14:paraId="4A6B0BA8" w14:textId="77777777" w:rsidR="00BE535A" w:rsidRDefault="00BE535A" w:rsidP="00BE535A">
      <w:pPr>
        <w:spacing w:after="120"/>
      </w:pPr>
      <w:r w:rsidRPr="006B1EA3">
        <w:rPr>
          <w:u w:val="single"/>
        </w:rPr>
        <w:t xml:space="preserve">Objective </w:t>
      </w:r>
      <w:r>
        <w:rPr>
          <w:u w:val="single"/>
        </w:rPr>
        <w:t>4A</w:t>
      </w:r>
      <w:r>
        <w:t>:  Deepen relationships with alumni during their high school and college years.</w:t>
      </w:r>
    </w:p>
    <w:p w14:paraId="07AAFDB5" w14:textId="77777777" w:rsidR="00BE535A" w:rsidRDefault="00BE535A" w:rsidP="00BE535A">
      <w:pPr>
        <w:pStyle w:val="ListParagraph"/>
        <w:numPr>
          <w:ilvl w:val="0"/>
          <w:numId w:val="34"/>
        </w:numPr>
        <w:spacing w:after="120"/>
      </w:pPr>
      <w:r>
        <w:t>Continue to recognize our alumni at their high school and college graduations.</w:t>
      </w:r>
    </w:p>
    <w:p w14:paraId="45D3BBC8" w14:textId="77777777" w:rsidR="00BE535A" w:rsidRPr="00CB1441" w:rsidRDefault="00BE535A" w:rsidP="00BE535A">
      <w:pPr>
        <w:pStyle w:val="ListParagraph"/>
        <w:numPr>
          <w:ilvl w:val="0"/>
          <w:numId w:val="34"/>
        </w:numPr>
        <w:spacing w:after="120"/>
      </w:pPr>
      <w:r>
        <w:rPr>
          <w:color w:val="000000" w:themeColor="text1"/>
        </w:rPr>
        <w:t>Continue to e</w:t>
      </w:r>
      <w:r w:rsidRPr="00CB1441">
        <w:rPr>
          <w:color w:val="000000" w:themeColor="text1"/>
        </w:rPr>
        <w:t>ngage our high school and college-age alumni in Ridgewood programs and activities</w:t>
      </w:r>
      <w:r>
        <w:rPr>
          <w:color w:val="000000" w:themeColor="text1"/>
        </w:rPr>
        <w:t>.</w:t>
      </w:r>
    </w:p>
    <w:p w14:paraId="66D7B5E1" w14:textId="77777777" w:rsidR="00BE535A" w:rsidRPr="00273E9F" w:rsidRDefault="00BE535A" w:rsidP="00BE535A">
      <w:pPr>
        <w:pStyle w:val="ListParagraph"/>
        <w:numPr>
          <w:ilvl w:val="0"/>
          <w:numId w:val="34"/>
        </w:numPr>
        <w:spacing w:after="120"/>
      </w:pPr>
      <w:r w:rsidRPr="00CB1441">
        <w:rPr>
          <w:color w:val="000000" w:themeColor="text1"/>
        </w:rPr>
        <w:t xml:space="preserve">Continue to communicate with our high school and college-age alumni via newsletters, birthday and new year cards, Facebook, </w:t>
      </w:r>
      <w:r>
        <w:rPr>
          <w:color w:val="000000" w:themeColor="text1"/>
        </w:rPr>
        <w:t xml:space="preserve">Instagram, </w:t>
      </w:r>
      <w:r w:rsidRPr="00CB1441">
        <w:rPr>
          <w:color w:val="000000" w:themeColor="text1"/>
        </w:rPr>
        <w:t>etc.</w:t>
      </w:r>
    </w:p>
    <w:p w14:paraId="7C696ADA" w14:textId="77777777" w:rsidR="00BE535A" w:rsidRDefault="00BE535A" w:rsidP="00BE535A">
      <w:pPr>
        <w:pStyle w:val="ListParagraph"/>
        <w:numPr>
          <w:ilvl w:val="0"/>
          <w:numId w:val="34"/>
        </w:numPr>
        <w:spacing w:after="120"/>
        <w:rPr>
          <w:color w:val="4F81BD" w:themeColor="accent1"/>
        </w:rPr>
      </w:pPr>
      <w:r>
        <w:t>Hold at least one special event annually for Ridgewood’s alumni now in high school and another for our alumni attending college</w:t>
      </w:r>
      <w:r w:rsidRPr="001C6FD2">
        <w:rPr>
          <w:color w:val="4F81BD" w:themeColor="accent1"/>
        </w:rPr>
        <w:t xml:space="preserve">. </w:t>
      </w:r>
    </w:p>
    <w:p w14:paraId="73351F88" w14:textId="77777777" w:rsidR="00BE535A" w:rsidRDefault="00BE535A" w:rsidP="00BE535A">
      <w:pPr>
        <w:pStyle w:val="ListParagraph"/>
        <w:numPr>
          <w:ilvl w:val="0"/>
          <w:numId w:val="34"/>
        </w:numPr>
        <w:spacing w:after="120"/>
        <w:rPr>
          <w:color w:val="000000" w:themeColor="text1"/>
        </w:rPr>
      </w:pPr>
      <w:r w:rsidRPr="00EC7BE2">
        <w:rPr>
          <w:color w:val="000000" w:themeColor="text1"/>
        </w:rPr>
        <w:t>Explore establishing a mentor program for upper-level Ridgewood students using our alumni who are high school students.</w:t>
      </w:r>
    </w:p>
    <w:p w14:paraId="5807ABCD" w14:textId="77777777" w:rsidR="00BE535A" w:rsidRPr="00EC7BE2" w:rsidRDefault="00BE535A" w:rsidP="00BE535A">
      <w:pPr>
        <w:pStyle w:val="ListParagraph"/>
        <w:numPr>
          <w:ilvl w:val="0"/>
          <w:numId w:val="34"/>
        </w:numPr>
        <w:spacing w:after="120"/>
        <w:rPr>
          <w:color w:val="000000" w:themeColor="text1"/>
        </w:rPr>
      </w:pPr>
    </w:p>
    <w:p w14:paraId="3956BA01" w14:textId="77777777" w:rsidR="00BE535A" w:rsidRPr="001E60DE" w:rsidRDefault="00BE535A" w:rsidP="00BE535A">
      <w:pPr>
        <w:spacing w:after="120"/>
        <w:rPr>
          <w:color w:val="000000" w:themeColor="text1"/>
        </w:rPr>
      </w:pPr>
      <w:r w:rsidRPr="001E60DE">
        <w:rPr>
          <w:color w:val="000000" w:themeColor="text1"/>
          <w:u w:val="single"/>
        </w:rPr>
        <w:t>Objective 4B</w:t>
      </w:r>
      <w:r w:rsidRPr="001E60DE">
        <w:rPr>
          <w:color w:val="000000" w:themeColor="text1"/>
        </w:rPr>
        <w:t xml:space="preserve">:  Engage </w:t>
      </w:r>
      <w:r>
        <w:rPr>
          <w:color w:val="000000" w:themeColor="text1"/>
        </w:rPr>
        <w:t xml:space="preserve">our </w:t>
      </w:r>
      <w:r w:rsidRPr="001E60DE">
        <w:rPr>
          <w:color w:val="000000" w:themeColor="text1"/>
        </w:rPr>
        <w:t xml:space="preserve">alumni in </w:t>
      </w:r>
      <w:r>
        <w:rPr>
          <w:color w:val="000000" w:themeColor="text1"/>
        </w:rPr>
        <w:t xml:space="preserve">Ridgewood </w:t>
      </w:r>
      <w:r w:rsidRPr="001E60DE">
        <w:rPr>
          <w:color w:val="000000" w:themeColor="text1"/>
        </w:rPr>
        <w:t xml:space="preserve">activities and </w:t>
      </w:r>
      <w:r>
        <w:rPr>
          <w:color w:val="000000" w:themeColor="text1"/>
        </w:rPr>
        <w:t xml:space="preserve">the </w:t>
      </w:r>
      <w:r w:rsidRPr="001E60DE">
        <w:rPr>
          <w:color w:val="000000" w:themeColor="text1"/>
        </w:rPr>
        <w:t>support of our students</w:t>
      </w:r>
      <w:r>
        <w:rPr>
          <w:color w:val="000000" w:themeColor="text1"/>
        </w:rPr>
        <w:t>, not failing to recognize our alumni’s accomplishments and their support of Ridgewood School</w:t>
      </w:r>
      <w:r w:rsidRPr="001E60DE">
        <w:rPr>
          <w:color w:val="000000" w:themeColor="text1"/>
        </w:rPr>
        <w:t>.</w:t>
      </w:r>
    </w:p>
    <w:p w14:paraId="4F2A8CBB" w14:textId="77777777" w:rsidR="00BE535A" w:rsidRPr="00D63777" w:rsidRDefault="00BE535A" w:rsidP="00BE535A">
      <w:pPr>
        <w:pStyle w:val="ListParagraph"/>
        <w:numPr>
          <w:ilvl w:val="0"/>
          <w:numId w:val="33"/>
        </w:numPr>
        <w:rPr>
          <w:color w:val="4F81BD" w:themeColor="accent1"/>
        </w:rPr>
      </w:pPr>
      <w:r>
        <w:t xml:space="preserve">Continue to enlist alumni participation in classes, extra-curricular programs, school assemblies, Summer Enrichment, career days and “workplace shadowing,” etc. </w:t>
      </w:r>
    </w:p>
    <w:p w14:paraId="2E65D001" w14:textId="77777777" w:rsidR="00BE535A" w:rsidRDefault="00BE535A" w:rsidP="00BE535A">
      <w:pPr>
        <w:pStyle w:val="ListParagraph"/>
        <w:numPr>
          <w:ilvl w:val="0"/>
          <w:numId w:val="33"/>
        </w:numPr>
        <w:spacing w:after="120"/>
      </w:pPr>
      <w:r>
        <w:t>Continue pen pal program between students. and alumni.</w:t>
      </w:r>
    </w:p>
    <w:p w14:paraId="12E989B0" w14:textId="77777777" w:rsidR="00BE535A" w:rsidRPr="00D63777" w:rsidRDefault="00BE535A" w:rsidP="00BE535A">
      <w:pPr>
        <w:pStyle w:val="ListParagraph"/>
        <w:numPr>
          <w:ilvl w:val="0"/>
          <w:numId w:val="33"/>
        </w:numPr>
        <w:rPr>
          <w:color w:val="00B050"/>
        </w:rPr>
      </w:pPr>
      <w:r>
        <w:t>Continue to recognize alumni for their achievements and support of Ridgewood School.</w:t>
      </w:r>
    </w:p>
    <w:p w14:paraId="2453D7D1" w14:textId="77777777" w:rsidR="00BE535A" w:rsidRPr="00CB1441" w:rsidRDefault="00BE535A" w:rsidP="00BE535A">
      <w:pPr>
        <w:pStyle w:val="ListParagraph"/>
        <w:numPr>
          <w:ilvl w:val="0"/>
          <w:numId w:val="33"/>
        </w:numPr>
        <w:rPr>
          <w:color w:val="00B050"/>
        </w:rPr>
      </w:pPr>
      <w:r>
        <w:t>Establish methods to use digital and social media to promote alumni volunteer opportunities and communication.</w:t>
      </w:r>
    </w:p>
    <w:p w14:paraId="3F8B2D37" w14:textId="77777777" w:rsidR="00BE535A" w:rsidRPr="00C56DB3" w:rsidRDefault="00BE535A" w:rsidP="00BE535A">
      <w:pPr>
        <w:spacing w:after="120"/>
        <w:rPr>
          <w:color w:val="4F81BD" w:themeColor="accent1"/>
        </w:rPr>
      </w:pPr>
    </w:p>
    <w:p w14:paraId="59526AF9" w14:textId="77777777" w:rsidR="00BE535A" w:rsidRPr="001C6FD2" w:rsidRDefault="00BE535A" w:rsidP="00BE535A">
      <w:pPr>
        <w:spacing w:after="120"/>
        <w:rPr>
          <w:u w:val="single"/>
        </w:rPr>
      </w:pPr>
      <w:r w:rsidRPr="006B1EA3">
        <w:rPr>
          <w:u w:val="single"/>
        </w:rPr>
        <w:t xml:space="preserve">Objective </w:t>
      </w:r>
      <w:r>
        <w:rPr>
          <w:u w:val="single"/>
        </w:rPr>
        <w:t>4C</w:t>
      </w:r>
      <w:r>
        <w:t xml:space="preserve">: Maintain regular and systematic </w:t>
      </w:r>
      <w:r w:rsidRPr="005C0692">
        <w:rPr>
          <w:color w:val="000000" w:themeColor="text1"/>
        </w:rPr>
        <w:t>communication</w:t>
      </w:r>
      <w:r>
        <w:rPr>
          <w:color w:val="000000" w:themeColor="text1"/>
        </w:rPr>
        <w:t>,</w:t>
      </w:r>
      <w:r w:rsidRPr="005C0692">
        <w:rPr>
          <w:color w:val="000000" w:themeColor="text1"/>
        </w:rPr>
        <w:t xml:space="preserve"> </w:t>
      </w:r>
      <w:r w:rsidRPr="00E47E5C">
        <w:t>engagement</w:t>
      </w:r>
      <w:r>
        <w:t xml:space="preserve">, and networking </w:t>
      </w:r>
      <w:r w:rsidRPr="00E47E5C">
        <w:t xml:space="preserve">with </w:t>
      </w:r>
      <w:r w:rsidRPr="004F2A5A">
        <w:rPr>
          <w:color w:val="000000" w:themeColor="text1"/>
        </w:rPr>
        <w:t>and among</w:t>
      </w:r>
      <w:r w:rsidRPr="00C56DB3">
        <w:t xml:space="preserve"> </w:t>
      </w:r>
      <w:r w:rsidRPr="00E47E5C">
        <w:t>alumni</w:t>
      </w:r>
      <w:r>
        <w:t>,</w:t>
      </w:r>
      <w:r w:rsidRPr="00E47E5C">
        <w:t xml:space="preserve"> alumni families</w:t>
      </w:r>
      <w:r>
        <w:t xml:space="preserve">, and Ridgewood supporters using a variety of media and methodologies. </w:t>
      </w:r>
    </w:p>
    <w:p w14:paraId="49DEC40C" w14:textId="77777777" w:rsidR="00BE535A" w:rsidRDefault="00BE535A" w:rsidP="00BE535A">
      <w:pPr>
        <w:pStyle w:val="ListParagraph"/>
        <w:numPr>
          <w:ilvl w:val="0"/>
          <w:numId w:val="33"/>
        </w:numPr>
        <w:spacing w:after="120"/>
      </w:pPr>
      <w:r>
        <w:t xml:space="preserve">Continue to provide </w:t>
      </w:r>
      <w:r w:rsidRPr="00CB1441">
        <w:rPr>
          <w:color w:val="000000" w:themeColor="text1"/>
        </w:rPr>
        <w:t>timely</w:t>
      </w:r>
      <w:r>
        <w:t xml:space="preserve"> updates about Ridgewood.</w:t>
      </w:r>
    </w:p>
    <w:p w14:paraId="0213E84A" w14:textId="77777777" w:rsidR="00BE535A" w:rsidRPr="001C6FD2" w:rsidRDefault="00BE535A" w:rsidP="00BE535A">
      <w:pPr>
        <w:pStyle w:val="ListParagraph"/>
        <w:numPr>
          <w:ilvl w:val="0"/>
          <w:numId w:val="33"/>
        </w:numPr>
        <w:spacing w:after="120"/>
        <w:rPr>
          <w:i/>
        </w:rPr>
      </w:pPr>
      <w:r>
        <w:t>Continue to p</w:t>
      </w:r>
      <w:r w:rsidRPr="0031039E">
        <w:t xml:space="preserve">rovide </w:t>
      </w:r>
      <w:r w:rsidRPr="00CB1441">
        <w:rPr>
          <w:color w:val="000000" w:themeColor="text1"/>
        </w:rPr>
        <w:t xml:space="preserve">graduates, their parents, and Ridgewood </w:t>
      </w:r>
      <w:r>
        <w:rPr>
          <w:color w:val="000000" w:themeColor="text1"/>
        </w:rPr>
        <w:t>friends</w:t>
      </w:r>
      <w:r w:rsidRPr="00CB1441">
        <w:rPr>
          <w:color w:val="000000" w:themeColor="text1"/>
        </w:rPr>
        <w:t xml:space="preserve"> the</w:t>
      </w:r>
      <w:r w:rsidRPr="00CB1441">
        <w:rPr>
          <w:i/>
          <w:color w:val="000000" w:themeColor="text1"/>
        </w:rPr>
        <w:t xml:space="preserve"> Ridgewood </w:t>
      </w:r>
      <w:r w:rsidRPr="00CB1441">
        <w:rPr>
          <w:i/>
        </w:rPr>
        <w:t>Times.</w:t>
      </w:r>
      <w:r>
        <w:tab/>
      </w:r>
    </w:p>
    <w:p w14:paraId="50C30FE3" w14:textId="77777777" w:rsidR="00BE535A" w:rsidRPr="001C6FD2" w:rsidRDefault="00BE535A" w:rsidP="00BE535A">
      <w:pPr>
        <w:pStyle w:val="ListParagraph"/>
        <w:numPr>
          <w:ilvl w:val="0"/>
          <w:numId w:val="33"/>
        </w:numPr>
        <w:spacing w:after="120"/>
        <w:rPr>
          <w:i/>
        </w:rPr>
      </w:pPr>
      <w:r>
        <w:t>Continue to recognize our alumni, their families, and our supporters for their achievements and support.</w:t>
      </w:r>
    </w:p>
    <w:p w14:paraId="6645495D" w14:textId="77777777" w:rsidR="00BE535A" w:rsidRPr="00273E9F" w:rsidRDefault="00BE535A" w:rsidP="00BE535A">
      <w:pPr>
        <w:pStyle w:val="ListParagraph"/>
        <w:numPr>
          <w:ilvl w:val="0"/>
          <w:numId w:val="33"/>
        </w:numPr>
        <w:spacing w:after="120"/>
        <w:rPr>
          <w:i/>
        </w:rPr>
      </w:pPr>
      <w:r>
        <w:t>Continue to host an annual alumni dinner and recognize anniversary classes.</w:t>
      </w:r>
    </w:p>
    <w:p w14:paraId="0B1C53B9" w14:textId="77777777" w:rsidR="00BE535A" w:rsidRPr="00F05BDA" w:rsidRDefault="00BE535A" w:rsidP="00BE535A">
      <w:pPr>
        <w:pStyle w:val="ListParagraph"/>
        <w:numPr>
          <w:ilvl w:val="0"/>
          <w:numId w:val="33"/>
        </w:numPr>
        <w:spacing w:after="120"/>
        <w:rPr>
          <w:i/>
        </w:rPr>
      </w:pPr>
      <w:r>
        <w:t>Expand use of Ridgewood School alumni social media platforms.</w:t>
      </w:r>
    </w:p>
    <w:p w14:paraId="58C49900" w14:textId="77777777" w:rsidR="00BE535A" w:rsidRPr="001C6FD2" w:rsidRDefault="00BE535A" w:rsidP="00BE535A">
      <w:pPr>
        <w:pStyle w:val="ListParagraph"/>
        <w:numPr>
          <w:ilvl w:val="0"/>
          <w:numId w:val="33"/>
        </w:numPr>
        <w:spacing w:after="120"/>
        <w:rPr>
          <w:i/>
        </w:rPr>
      </w:pPr>
      <w:r w:rsidRPr="00EC7BE2">
        <w:rPr>
          <w:color w:val="000000" w:themeColor="text1"/>
        </w:rPr>
        <w:t xml:space="preserve">Explore and establish </w:t>
      </w:r>
      <w:r>
        <w:t>a non-profit CRM.</w:t>
      </w:r>
    </w:p>
    <w:p w14:paraId="6F3685C7" w14:textId="092E8911" w:rsidR="00EB2726" w:rsidRDefault="00EB2726" w:rsidP="00BE535A">
      <w:pPr>
        <w:autoSpaceDE w:val="0"/>
        <w:autoSpaceDN w:val="0"/>
        <w:adjustRightInd w:val="0"/>
        <w:rPr>
          <w:i/>
        </w:rPr>
      </w:pPr>
    </w:p>
    <w:p w14:paraId="5A10A172" w14:textId="77777777" w:rsidR="0005154A" w:rsidRPr="0005154A" w:rsidRDefault="0005154A" w:rsidP="0005154A">
      <w:pPr>
        <w:rPr>
          <w:b/>
          <w:bCs/>
        </w:rPr>
      </w:pPr>
      <w:r w:rsidRPr="0005154A">
        <w:rPr>
          <w:b/>
          <w:bCs/>
        </w:rPr>
        <w:t>Goal 5:  Continue to Improve Operations</w:t>
      </w:r>
    </w:p>
    <w:p w14:paraId="4B0E752B" w14:textId="77777777" w:rsidR="0005154A" w:rsidRDefault="0005154A" w:rsidP="0005154A"/>
    <w:p w14:paraId="04B1DBE6" w14:textId="77777777" w:rsidR="0005154A" w:rsidRDefault="0005154A" w:rsidP="0005154A">
      <w:pPr>
        <w:rPr>
          <w:i/>
          <w:iCs/>
        </w:rPr>
      </w:pPr>
      <w:r>
        <w:rPr>
          <w:i/>
          <w:iCs/>
        </w:rPr>
        <w:t>We are taking the opportunity of this strategic plan to examine every part of our operations. We want to ensure our operations will support our ability to thrive in our second century of operation.</w:t>
      </w:r>
    </w:p>
    <w:p w14:paraId="364DC1E6" w14:textId="77777777" w:rsidR="0005154A" w:rsidRDefault="0005154A" w:rsidP="0005154A">
      <w:pPr>
        <w:rPr>
          <w:i/>
          <w:iCs/>
        </w:rPr>
      </w:pPr>
    </w:p>
    <w:p w14:paraId="601468FF" w14:textId="77777777" w:rsidR="0005154A" w:rsidRDefault="0005154A" w:rsidP="0005154A">
      <w:r w:rsidRPr="0005154A">
        <w:rPr>
          <w:u w:val="single"/>
        </w:rPr>
        <w:t>Objective 5A:</w:t>
      </w:r>
      <w:r>
        <w:t xml:space="preserve">  Continue strong board governance</w:t>
      </w:r>
    </w:p>
    <w:p w14:paraId="0A0CF3AE" w14:textId="77777777" w:rsidR="0005154A" w:rsidRDefault="0005154A" w:rsidP="0005154A">
      <w:pPr>
        <w:pStyle w:val="ListParagraph"/>
        <w:numPr>
          <w:ilvl w:val="0"/>
          <w:numId w:val="35"/>
        </w:numPr>
      </w:pPr>
      <w:r>
        <w:t>Continue planning for board succession based on needed skills, needed connections, and reflection of the diversity of our community.</w:t>
      </w:r>
    </w:p>
    <w:p w14:paraId="2DED030C" w14:textId="77777777" w:rsidR="0005154A" w:rsidRDefault="0005154A" w:rsidP="0005154A">
      <w:pPr>
        <w:pStyle w:val="ListParagraph"/>
        <w:numPr>
          <w:ilvl w:val="0"/>
          <w:numId w:val="35"/>
        </w:numPr>
      </w:pPr>
      <w:r>
        <w:t>Continue to provide board orientation.</w:t>
      </w:r>
    </w:p>
    <w:p w14:paraId="789ABCF8" w14:textId="77777777" w:rsidR="0005154A" w:rsidRDefault="0005154A" w:rsidP="0005154A">
      <w:pPr>
        <w:pStyle w:val="ListParagraph"/>
        <w:numPr>
          <w:ilvl w:val="0"/>
          <w:numId w:val="35"/>
        </w:numPr>
      </w:pPr>
      <w:r>
        <w:t>Utilize annual retreat as a continuing education opportunity for the board</w:t>
      </w:r>
    </w:p>
    <w:p w14:paraId="63507F96" w14:textId="77777777" w:rsidR="0005154A" w:rsidRDefault="0005154A" w:rsidP="0005154A">
      <w:pPr>
        <w:pStyle w:val="ListParagraph"/>
        <w:numPr>
          <w:ilvl w:val="0"/>
          <w:numId w:val="35"/>
        </w:numPr>
      </w:pPr>
      <w:r>
        <w:t>Ensure that the Board Committees meet regularly and provide the board with regular updates.</w:t>
      </w:r>
    </w:p>
    <w:p w14:paraId="223B8352" w14:textId="77777777" w:rsidR="0005154A" w:rsidRDefault="0005154A" w:rsidP="0005154A">
      <w:pPr>
        <w:pStyle w:val="ListParagraph"/>
        <w:numPr>
          <w:ilvl w:val="0"/>
          <w:numId w:val="35"/>
        </w:numPr>
      </w:pPr>
      <w:r>
        <w:t>Conduct an enterprise risk assessment to be used in developing a business continuity plan and updating our disaster preparedness and recovery plan.</w:t>
      </w:r>
    </w:p>
    <w:p w14:paraId="6029B4DB" w14:textId="77777777" w:rsidR="0005154A" w:rsidRPr="0005154A" w:rsidRDefault="0005154A" w:rsidP="0005154A">
      <w:pPr>
        <w:pStyle w:val="ListParagraph"/>
        <w:numPr>
          <w:ilvl w:val="0"/>
          <w:numId w:val="35"/>
        </w:numPr>
      </w:pPr>
      <w:r w:rsidRPr="0005154A">
        <w:t>Continue efforts to make Ridgewood School financially attractive to potential employees.</w:t>
      </w:r>
    </w:p>
    <w:p w14:paraId="3B0C2E1E" w14:textId="77777777" w:rsidR="0005154A" w:rsidRDefault="0005154A" w:rsidP="0005154A">
      <w:pPr>
        <w:pStyle w:val="ListParagraph"/>
        <w:numPr>
          <w:ilvl w:val="0"/>
          <w:numId w:val="35"/>
        </w:numPr>
      </w:pPr>
      <w:r>
        <w:t>Develop a clear implementation plan and timeline for actions identified through the strategic plan.</w:t>
      </w:r>
    </w:p>
    <w:p w14:paraId="5D5218B4" w14:textId="77777777" w:rsidR="0005154A" w:rsidRDefault="0005154A" w:rsidP="0005154A"/>
    <w:p w14:paraId="318A8922" w14:textId="77777777" w:rsidR="0005154A" w:rsidRDefault="0005154A" w:rsidP="0005154A">
      <w:r w:rsidRPr="0005154A">
        <w:rPr>
          <w:u w:val="single"/>
        </w:rPr>
        <w:t>Objective 5B:</w:t>
      </w:r>
      <w:r>
        <w:t xml:space="preserve">  Continue strong administrative practices</w:t>
      </w:r>
    </w:p>
    <w:p w14:paraId="2ABBABBA" w14:textId="77777777" w:rsidR="0005154A" w:rsidRDefault="0005154A" w:rsidP="0005154A">
      <w:pPr>
        <w:pStyle w:val="ListParagraph"/>
        <w:numPr>
          <w:ilvl w:val="0"/>
          <w:numId w:val="35"/>
        </w:numPr>
      </w:pPr>
      <w:r>
        <w:t>Delegate leadership roles to interested and capable faculty by identifying tasks that can be share and documenting what is needed.</w:t>
      </w:r>
    </w:p>
    <w:p w14:paraId="7CB7D842" w14:textId="77777777" w:rsidR="0005154A" w:rsidRDefault="0005154A" w:rsidP="0005154A">
      <w:pPr>
        <w:pStyle w:val="ListParagraph"/>
        <w:numPr>
          <w:ilvl w:val="0"/>
          <w:numId w:val="35"/>
        </w:numPr>
      </w:pPr>
      <w:r>
        <w:t>Continue supporting the ongoing ISACS accreditation cycle.</w:t>
      </w:r>
    </w:p>
    <w:p w14:paraId="33F04613" w14:textId="77777777" w:rsidR="0005154A" w:rsidRDefault="0005154A" w:rsidP="0005154A">
      <w:pPr>
        <w:pStyle w:val="ListParagraph"/>
        <w:numPr>
          <w:ilvl w:val="0"/>
          <w:numId w:val="35"/>
        </w:numPr>
      </w:pPr>
      <w:r>
        <w:t>Develop plans for potential loss of critical staff by documenting practices and protocols in areas such as service learning and science fair and provide existing faculty with mentorship opportunities in such areas.</w:t>
      </w:r>
    </w:p>
    <w:p w14:paraId="23BD2889" w14:textId="77777777" w:rsidR="0005154A" w:rsidRDefault="0005154A" w:rsidP="0005154A">
      <w:pPr>
        <w:pStyle w:val="ListParagraph"/>
        <w:numPr>
          <w:ilvl w:val="0"/>
          <w:numId w:val="35"/>
        </w:numPr>
      </w:pPr>
      <w:r>
        <w:t>Ensure ongoing board, staff, and head of school involvement in the independent school movement by recommending and providing for professional development and ongoing training.</w:t>
      </w:r>
    </w:p>
    <w:p w14:paraId="2AC8DD3F" w14:textId="77777777" w:rsidR="0005154A" w:rsidRDefault="0005154A" w:rsidP="0005154A">
      <w:pPr>
        <w:pStyle w:val="ListParagraph"/>
        <w:numPr>
          <w:ilvl w:val="0"/>
          <w:numId w:val="35"/>
        </w:numPr>
      </w:pPr>
      <w:r>
        <w:t>Increase student and family accountability by enforcing policies for tardiness, absences, and failure to submit homework.</w:t>
      </w:r>
    </w:p>
    <w:p w14:paraId="76DC8CAE" w14:textId="77777777" w:rsidR="0005154A" w:rsidRDefault="0005154A" w:rsidP="0005154A">
      <w:pPr>
        <w:pStyle w:val="ListParagraph"/>
        <w:numPr>
          <w:ilvl w:val="0"/>
          <w:numId w:val="35"/>
        </w:numPr>
      </w:pPr>
      <w:r>
        <w:t>Continue offering behavior support program for lower-level students</w:t>
      </w:r>
    </w:p>
    <w:p w14:paraId="060DE467" w14:textId="77777777" w:rsidR="0005154A" w:rsidRDefault="0005154A" w:rsidP="0005154A"/>
    <w:p w14:paraId="402DFB2C" w14:textId="77777777" w:rsidR="0005154A" w:rsidRDefault="0005154A" w:rsidP="0005154A"/>
    <w:p w14:paraId="3F2E62C6" w14:textId="77777777" w:rsidR="000D265C" w:rsidRDefault="000D265C" w:rsidP="000D265C">
      <w:pPr>
        <w:spacing w:after="120"/>
      </w:pPr>
    </w:p>
    <w:sectPr w:rsidR="000D265C" w:rsidSect="00077A62">
      <w:headerReference w:type="default" r:id="rId9"/>
      <w:footerReference w:type="default" r:id="rId10"/>
      <w:pgSz w:w="12240" w:h="15840" w:code="1"/>
      <w:pgMar w:top="1152"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5329" w14:textId="77777777" w:rsidR="00C52BBC" w:rsidRDefault="00C52BBC" w:rsidP="006D19DB">
      <w:r>
        <w:separator/>
      </w:r>
    </w:p>
  </w:endnote>
  <w:endnote w:type="continuationSeparator" w:id="0">
    <w:p w14:paraId="52F7E813" w14:textId="77777777" w:rsidR="00C52BBC" w:rsidRDefault="00C52BBC" w:rsidP="006D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802643"/>
      <w:docPartObj>
        <w:docPartGallery w:val="Page Numbers (Bottom of Page)"/>
        <w:docPartUnique/>
      </w:docPartObj>
    </w:sdtPr>
    <w:sdtEndPr>
      <w:rPr>
        <w:noProof/>
      </w:rPr>
    </w:sdtEndPr>
    <w:sdtContent>
      <w:p w14:paraId="2953EB15" w14:textId="77BC9809" w:rsidR="002C5F91" w:rsidRDefault="002C5F91" w:rsidP="00737F84">
        <w:pPr>
          <w:pStyle w:val="Footer"/>
          <w:jc w:val="center"/>
        </w:pPr>
        <w:r>
          <w:fldChar w:fldCharType="begin"/>
        </w:r>
        <w:r>
          <w:instrText xml:space="preserve"> PAGE   \* MERGEFORMAT </w:instrText>
        </w:r>
        <w:r>
          <w:fldChar w:fldCharType="separate"/>
        </w:r>
        <w:r w:rsidR="0078239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9ECAA" w14:textId="77777777" w:rsidR="00C52BBC" w:rsidRDefault="00C52BBC" w:rsidP="006D19DB">
      <w:r>
        <w:separator/>
      </w:r>
    </w:p>
  </w:footnote>
  <w:footnote w:type="continuationSeparator" w:id="0">
    <w:p w14:paraId="7655EFDE" w14:textId="77777777" w:rsidR="00C52BBC" w:rsidRDefault="00C52BBC" w:rsidP="006D1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32"/>
      </w:rPr>
      <w:alias w:val="Title"/>
      <w:id w:val="77738743"/>
      <w:placeholder>
        <w:docPart w:val="334F7590423146DC9F5CA57D6092C441"/>
      </w:placeholder>
      <w:dataBinding w:prefixMappings="xmlns:ns0='http://schemas.openxmlformats.org/package/2006/metadata/core-properties' xmlns:ns1='http://purl.org/dc/elements/1.1/'" w:xpath="/ns0:coreProperties[1]/ns1:title[1]" w:storeItemID="{6C3C8BC8-F283-45AE-878A-BAB7291924A1}"/>
      <w:text/>
    </w:sdtPr>
    <w:sdtEndPr/>
    <w:sdtContent>
      <w:p w14:paraId="58D3C36F" w14:textId="1B87498E" w:rsidR="002C5F91" w:rsidRDefault="000C2F6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eastAsiaTheme="majorEastAsia" w:hAnsi="Arial" w:cs="Arial"/>
            <w:sz w:val="28"/>
            <w:szCs w:val="32"/>
          </w:rPr>
          <w:t>DRAFT As of May 2022 Ridgewood School Strategic Plan 2022-2025</w:t>
        </w:r>
      </w:p>
    </w:sdtContent>
  </w:sdt>
  <w:p w14:paraId="4EFD6632" w14:textId="77777777" w:rsidR="002C5F91" w:rsidRDefault="002C5F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57A"/>
    <w:multiLevelType w:val="hybridMultilevel"/>
    <w:tmpl w:val="9C168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62695"/>
    <w:multiLevelType w:val="hybridMultilevel"/>
    <w:tmpl w:val="ABD2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83B16"/>
    <w:multiLevelType w:val="hybridMultilevel"/>
    <w:tmpl w:val="14846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860FF"/>
    <w:multiLevelType w:val="hybridMultilevel"/>
    <w:tmpl w:val="044C25CE"/>
    <w:lvl w:ilvl="0" w:tplc="D7489D0A">
      <w:start w:val="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44C39"/>
    <w:multiLevelType w:val="hybridMultilevel"/>
    <w:tmpl w:val="D8E66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505C9"/>
    <w:multiLevelType w:val="hybridMultilevel"/>
    <w:tmpl w:val="1FA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00455"/>
    <w:multiLevelType w:val="hybridMultilevel"/>
    <w:tmpl w:val="0046E858"/>
    <w:lvl w:ilvl="0" w:tplc="FA82EA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51674F"/>
    <w:multiLevelType w:val="hybridMultilevel"/>
    <w:tmpl w:val="18C2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344E8"/>
    <w:multiLevelType w:val="hybridMultilevel"/>
    <w:tmpl w:val="8C7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47019"/>
    <w:multiLevelType w:val="hybridMultilevel"/>
    <w:tmpl w:val="785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C79C6"/>
    <w:multiLevelType w:val="hybridMultilevel"/>
    <w:tmpl w:val="0754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76E99"/>
    <w:multiLevelType w:val="hybridMultilevel"/>
    <w:tmpl w:val="737A8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6A68CD"/>
    <w:multiLevelType w:val="hybridMultilevel"/>
    <w:tmpl w:val="B3D45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03849"/>
    <w:multiLevelType w:val="hybridMultilevel"/>
    <w:tmpl w:val="01C4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6A2BDE"/>
    <w:multiLevelType w:val="hybridMultilevel"/>
    <w:tmpl w:val="1EECB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70458B"/>
    <w:multiLevelType w:val="hybridMultilevel"/>
    <w:tmpl w:val="BCD4A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8B2C6D"/>
    <w:multiLevelType w:val="hybridMultilevel"/>
    <w:tmpl w:val="303A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43606"/>
    <w:multiLevelType w:val="hybridMultilevel"/>
    <w:tmpl w:val="7D8E4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685915"/>
    <w:multiLevelType w:val="hybridMultilevel"/>
    <w:tmpl w:val="6E7C2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BE5753"/>
    <w:multiLevelType w:val="hybridMultilevel"/>
    <w:tmpl w:val="BEC0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254053"/>
    <w:multiLevelType w:val="hybridMultilevel"/>
    <w:tmpl w:val="D694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A71ABE"/>
    <w:multiLevelType w:val="hybridMultilevel"/>
    <w:tmpl w:val="41B0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13DDE"/>
    <w:multiLevelType w:val="hybridMultilevel"/>
    <w:tmpl w:val="46384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D93A44"/>
    <w:multiLevelType w:val="hybridMultilevel"/>
    <w:tmpl w:val="24F0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070B6A"/>
    <w:multiLevelType w:val="hybridMultilevel"/>
    <w:tmpl w:val="476E9B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91709CD"/>
    <w:multiLevelType w:val="hybridMultilevel"/>
    <w:tmpl w:val="3916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D514F4"/>
    <w:multiLevelType w:val="hybridMultilevel"/>
    <w:tmpl w:val="FBB4B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4E7925"/>
    <w:multiLevelType w:val="hybridMultilevel"/>
    <w:tmpl w:val="92A8D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9B44EC"/>
    <w:multiLevelType w:val="hybridMultilevel"/>
    <w:tmpl w:val="6F4AE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5F5347"/>
    <w:multiLevelType w:val="hybridMultilevel"/>
    <w:tmpl w:val="A968827C"/>
    <w:lvl w:ilvl="0" w:tplc="6D3E41A4">
      <w:start w:val="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617AF"/>
    <w:multiLevelType w:val="hybridMultilevel"/>
    <w:tmpl w:val="7B38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E3F90"/>
    <w:multiLevelType w:val="hybridMultilevel"/>
    <w:tmpl w:val="6B10AEB0"/>
    <w:lvl w:ilvl="0" w:tplc="0A5CAE2C">
      <w:start w:val="1"/>
      <w:numFmt w:val="bullet"/>
      <w:lvlText w:val="•"/>
      <w:lvlJc w:val="left"/>
      <w:pPr>
        <w:tabs>
          <w:tab w:val="num" w:pos="720"/>
        </w:tabs>
        <w:ind w:left="720" w:hanging="360"/>
      </w:pPr>
      <w:rPr>
        <w:rFonts w:ascii="Times New Roman" w:hAnsi="Times New Roman" w:hint="default"/>
      </w:rPr>
    </w:lvl>
    <w:lvl w:ilvl="1" w:tplc="68DC360A">
      <w:start w:val="1"/>
      <w:numFmt w:val="bullet"/>
      <w:lvlText w:val="•"/>
      <w:lvlJc w:val="left"/>
      <w:pPr>
        <w:tabs>
          <w:tab w:val="num" w:pos="1440"/>
        </w:tabs>
        <w:ind w:left="1440" w:hanging="360"/>
      </w:pPr>
      <w:rPr>
        <w:rFonts w:ascii="Times New Roman" w:hAnsi="Times New Roman" w:hint="default"/>
      </w:rPr>
    </w:lvl>
    <w:lvl w:ilvl="2" w:tplc="7EA066CA" w:tentative="1">
      <w:start w:val="1"/>
      <w:numFmt w:val="bullet"/>
      <w:lvlText w:val="•"/>
      <w:lvlJc w:val="left"/>
      <w:pPr>
        <w:tabs>
          <w:tab w:val="num" w:pos="2160"/>
        </w:tabs>
        <w:ind w:left="2160" w:hanging="360"/>
      </w:pPr>
      <w:rPr>
        <w:rFonts w:ascii="Times New Roman" w:hAnsi="Times New Roman" w:hint="default"/>
      </w:rPr>
    </w:lvl>
    <w:lvl w:ilvl="3" w:tplc="DF204B5C" w:tentative="1">
      <w:start w:val="1"/>
      <w:numFmt w:val="bullet"/>
      <w:lvlText w:val="•"/>
      <w:lvlJc w:val="left"/>
      <w:pPr>
        <w:tabs>
          <w:tab w:val="num" w:pos="2880"/>
        </w:tabs>
        <w:ind w:left="2880" w:hanging="360"/>
      </w:pPr>
      <w:rPr>
        <w:rFonts w:ascii="Times New Roman" w:hAnsi="Times New Roman" w:hint="default"/>
      </w:rPr>
    </w:lvl>
    <w:lvl w:ilvl="4" w:tplc="97C270DC" w:tentative="1">
      <w:start w:val="1"/>
      <w:numFmt w:val="bullet"/>
      <w:lvlText w:val="•"/>
      <w:lvlJc w:val="left"/>
      <w:pPr>
        <w:tabs>
          <w:tab w:val="num" w:pos="3600"/>
        </w:tabs>
        <w:ind w:left="3600" w:hanging="360"/>
      </w:pPr>
      <w:rPr>
        <w:rFonts w:ascii="Times New Roman" w:hAnsi="Times New Roman" w:hint="default"/>
      </w:rPr>
    </w:lvl>
    <w:lvl w:ilvl="5" w:tplc="08AAD014" w:tentative="1">
      <w:start w:val="1"/>
      <w:numFmt w:val="bullet"/>
      <w:lvlText w:val="•"/>
      <w:lvlJc w:val="left"/>
      <w:pPr>
        <w:tabs>
          <w:tab w:val="num" w:pos="4320"/>
        </w:tabs>
        <w:ind w:left="4320" w:hanging="360"/>
      </w:pPr>
      <w:rPr>
        <w:rFonts w:ascii="Times New Roman" w:hAnsi="Times New Roman" w:hint="default"/>
      </w:rPr>
    </w:lvl>
    <w:lvl w:ilvl="6" w:tplc="41501812" w:tentative="1">
      <w:start w:val="1"/>
      <w:numFmt w:val="bullet"/>
      <w:lvlText w:val="•"/>
      <w:lvlJc w:val="left"/>
      <w:pPr>
        <w:tabs>
          <w:tab w:val="num" w:pos="5040"/>
        </w:tabs>
        <w:ind w:left="5040" w:hanging="360"/>
      </w:pPr>
      <w:rPr>
        <w:rFonts w:ascii="Times New Roman" w:hAnsi="Times New Roman" w:hint="default"/>
      </w:rPr>
    </w:lvl>
    <w:lvl w:ilvl="7" w:tplc="CD18C876" w:tentative="1">
      <w:start w:val="1"/>
      <w:numFmt w:val="bullet"/>
      <w:lvlText w:val="•"/>
      <w:lvlJc w:val="left"/>
      <w:pPr>
        <w:tabs>
          <w:tab w:val="num" w:pos="5760"/>
        </w:tabs>
        <w:ind w:left="5760" w:hanging="360"/>
      </w:pPr>
      <w:rPr>
        <w:rFonts w:ascii="Times New Roman" w:hAnsi="Times New Roman" w:hint="default"/>
      </w:rPr>
    </w:lvl>
    <w:lvl w:ilvl="8" w:tplc="DDF2308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ABA7A1C"/>
    <w:multiLevelType w:val="hybridMultilevel"/>
    <w:tmpl w:val="916EAE24"/>
    <w:lvl w:ilvl="0" w:tplc="35D454FA">
      <w:start w:val="1"/>
      <w:numFmt w:val="bullet"/>
      <w:lvlText w:val="•"/>
      <w:lvlJc w:val="left"/>
      <w:pPr>
        <w:tabs>
          <w:tab w:val="num" w:pos="720"/>
        </w:tabs>
        <w:ind w:left="720" w:hanging="360"/>
      </w:pPr>
      <w:rPr>
        <w:rFonts w:ascii="Times New Roman" w:hAnsi="Times New Roman" w:hint="default"/>
      </w:rPr>
    </w:lvl>
    <w:lvl w:ilvl="1" w:tplc="8B84B358" w:tentative="1">
      <w:start w:val="1"/>
      <w:numFmt w:val="bullet"/>
      <w:lvlText w:val="•"/>
      <w:lvlJc w:val="left"/>
      <w:pPr>
        <w:tabs>
          <w:tab w:val="num" w:pos="1440"/>
        </w:tabs>
        <w:ind w:left="1440" w:hanging="360"/>
      </w:pPr>
      <w:rPr>
        <w:rFonts w:ascii="Times New Roman" w:hAnsi="Times New Roman" w:hint="default"/>
      </w:rPr>
    </w:lvl>
    <w:lvl w:ilvl="2" w:tplc="E9B6B07A" w:tentative="1">
      <w:start w:val="1"/>
      <w:numFmt w:val="bullet"/>
      <w:lvlText w:val="•"/>
      <w:lvlJc w:val="left"/>
      <w:pPr>
        <w:tabs>
          <w:tab w:val="num" w:pos="2160"/>
        </w:tabs>
        <w:ind w:left="2160" w:hanging="360"/>
      </w:pPr>
      <w:rPr>
        <w:rFonts w:ascii="Times New Roman" w:hAnsi="Times New Roman" w:hint="default"/>
      </w:rPr>
    </w:lvl>
    <w:lvl w:ilvl="3" w:tplc="E06889B0" w:tentative="1">
      <w:start w:val="1"/>
      <w:numFmt w:val="bullet"/>
      <w:lvlText w:val="•"/>
      <w:lvlJc w:val="left"/>
      <w:pPr>
        <w:tabs>
          <w:tab w:val="num" w:pos="2880"/>
        </w:tabs>
        <w:ind w:left="2880" w:hanging="360"/>
      </w:pPr>
      <w:rPr>
        <w:rFonts w:ascii="Times New Roman" w:hAnsi="Times New Roman" w:hint="default"/>
      </w:rPr>
    </w:lvl>
    <w:lvl w:ilvl="4" w:tplc="CCA677F0" w:tentative="1">
      <w:start w:val="1"/>
      <w:numFmt w:val="bullet"/>
      <w:lvlText w:val="•"/>
      <w:lvlJc w:val="left"/>
      <w:pPr>
        <w:tabs>
          <w:tab w:val="num" w:pos="3600"/>
        </w:tabs>
        <w:ind w:left="3600" w:hanging="360"/>
      </w:pPr>
      <w:rPr>
        <w:rFonts w:ascii="Times New Roman" w:hAnsi="Times New Roman" w:hint="default"/>
      </w:rPr>
    </w:lvl>
    <w:lvl w:ilvl="5" w:tplc="98380FEA" w:tentative="1">
      <w:start w:val="1"/>
      <w:numFmt w:val="bullet"/>
      <w:lvlText w:val="•"/>
      <w:lvlJc w:val="left"/>
      <w:pPr>
        <w:tabs>
          <w:tab w:val="num" w:pos="4320"/>
        </w:tabs>
        <w:ind w:left="4320" w:hanging="360"/>
      </w:pPr>
      <w:rPr>
        <w:rFonts w:ascii="Times New Roman" w:hAnsi="Times New Roman" w:hint="default"/>
      </w:rPr>
    </w:lvl>
    <w:lvl w:ilvl="6" w:tplc="06BC9A98" w:tentative="1">
      <w:start w:val="1"/>
      <w:numFmt w:val="bullet"/>
      <w:lvlText w:val="•"/>
      <w:lvlJc w:val="left"/>
      <w:pPr>
        <w:tabs>
          <w:tab w:val="num" w:pos="5040"/>
        </w:tabs>
        <w:ind w:left="5040" w:hanging="360"/>
      </w:pPr>
      <w:rPr>
        <w:rFonts w:ascii="Times New Roman" w:hAnsi="Times New Roman" w:hint="default"/>
      </w:rPr>
    </w:lvl>
    <w:lvl w:ilvl="7" w:tplc="54B06954" w:tentative="1">
      <w:start w:val="1"/>
      <w:numFmt w:val="bullet"/>
      <w:lvlText w:val="•"/>
      <w:lvlJc w:val="left"/>
      <w:pPr>
        <w:tabs>
          <w:tab w:val="num" w:pos="5760"/>
        </w:tabs>
        <w:ind w:left="5760" w:hanging="360"/>
      </w:pPr>
      <w:rPr>
        <w:rFonts w:ascii="Times New Roman" w:hAnsi="Times New Roman" w:hint="default"/>
      </w:rPr>
    </w:lvl>
    <w:lvl w:ilvl="8" w:tplc="5492F23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F105500"/>
    <w:multiLevelType w:val="hybridMultilevel"/>
    <w:tmpl w:val="6BBA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05B61"/>
    <w:multiLevelType w:val="hybridMultilevel"/>
    <w:tmpl w:val="E47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1"/>
  </w:num>
  <w:num w:numId="4">
    <w:abstractNumId w:val="10"/>
  </w:num>
  <w:num w:numId="5">
    <w:abstractNumId w:val="25"/>
  </w:num>
  <w:num w:numId="6">
    <w:abstractNumId w:val="23"/>
  </w:num>
  <w:num w:numId="7">
    <w:abstractNumId w:val="16"/>
  </w:num>
  <w:num w:numId="8">
    <w:abstractNumId w:val="21"/>
  </w:num>
  <w:num w:numId="9">
    <w:abstractNumId w:val="9"/>
  </w:num>
  <w:num w:numId="10">
    <w:abstractNumId w:val="30"/>
  </w:num>
  <w:num w:numId="11">
    <w:abstractNumId w:val="5"/>
  </w:num>
  <w:num w:numId="12">
    <w:abstractNumId w:val="34"/>
  </w:num>
  <w:num w:numId="13">
    <w:abstractNumId w:val="27"/>
  </w:num>
  <w:num w:numId="14">
    <w:abstractNumId w:val="15"/>
  </w:num>
  <w:num w:numId="15">
    <w:abstractNumId w:val="11"/>
  </w:num>
  <w:num w:numId="16">
    <w:abstractNumId w:val="24"/>
  </w:num>
  <w:num w:numId="17">
    <w:abstractNumId w:val="13"/>
  </w:num>
  <w:num w:numId="18">
    <w:abstractNumId w:val="28"/>
  </w:num>
  <w:num w:numId="19">
    <w:abstractNumId w:val="26"/>
  </w:num>
  <w:num w:numId="20">
    <w:abstractNumId w:val="14"/>
  </w:num>
  <w:num w:numId="21">
    <w:abstractNumId w:val="1"/>
  </w:num>
  <w:num w:numId="22">
    <w:abstractNumId w:val="19"/>
  </w:num>
  <w:num w:numId="23">
    <w:abstractNumId w:val="22"/>
  </w:num>
  <w:num w:numId="24">
    <w:abstractNumId w:val="17"/>
  </w:num>
  <w:num w:numId="25">
    <w:abstractNumId w:val="4"/>
  </w:num>
  <w:num w:numId="26">
    <w:abstractNumId w:val="2"/>
  </w:num>
  <w:num w:numId="27">
    <w:abstractNumId w:val="0"/>
  </w:num>
  <w:num w:numId="28">
    <w:abstractNumId w:val="20"/>
  </w:num>
  <w:num w:numId="29">
    <w:abstractNumId w:val="7"/>
  </w:num>
  <w:num w:numId="30">
    <w:abstractNumId w:val="8"/>
  </w:num>
  <w:num w:numId="31">
    <w:abstractNumId w:val="33"/>
  </w:num>
  <w:num w:numId="32">
    <w:abstractNumId w:val="18"/>
  </w:num>
  <w:num w:numId="33">
    <w:abstractNumId w:val="29"/>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36"/>
    <w:rsid w:val="00003D70"/>
    <w:rsid w:val="00025F90"/>
    <w:rsid w:val="000360C4"/>
    <w:rsid w:val="0004261C"/>
    <w:rsid w:val="0005154A"/>
    <w:rsid w:val="00055880"/>
    <w:rsid w:val="000562BA"/>
    <w:rsid w:val="000677E3"/>
    <w:rsid w:val="00071AE9"/>
    <w:rsid w:val="00077A62"/>
    <w:rsid w:val="00084F91"/>
    <w:rsid w:val="000C24ED"/>
    <w:rsid w:val="000C2F64"/>
    <w:rsid w:val="000D265C"/>
    <w:rsid w:val="000E0E71"/>
    <w:rsid w:val="00112E9F"/>
    <w:rsid w:val="001173CA"/>
    <w:rsid w:val="00125817"/>
    <w:rsid w:val="00137FD8"/>
    <w:rsid w:val="00155EEF"/>
    <w:rsid w:val="00166869"/>
    <w:rsid w:val="00170E8E"/>
    <w:rsid w:val="001831D9"/>
    <w:rsid w:val="001B1A63"/>
    <w:rsid w:val="001F3238"/>
    <w:rsid w:val="00232F20"/>
    <w:rsid w:val="002337DF"/>
    <w:rsid w:val="00245421"/>
    <w:rsid w:val="0025218D"/>
    <w:rsid w:val="002C34E0"/>
    <w:rsid w:val="002C49BD"/>
    <w:rsid w:val="002C5F91"/>
    <w:rsid w:val="002C6F05"/>
    <w:rsid w:val="002E1E53"/>
    <w:rsid w:val="002F2469"/>
    <w:rsid w:val="002F387E"/>
    <w:rsid w:val="002F4882"/>
    <w:rsid w:val="0030141F"/>
    <w:rsid w:val="0031039E"/>
    <w:rsid w:val="00325C30"/>
    <w:rsid w:val="00327FD1"/>
    <w:rsid w:val="003302B4"/>
    <w:rsid w:val="00350C6F"/>
    <w:rsid w:val="00366581"/>
    <w:rsid w:val="00374F83"/>
    <w:rsid w:val="00396578"/>
    <w:rsid w:val="003B2B24"/>
    <w:rsid w:val="003B43EA"/>
    <w:rsid w:val="003E4FA0"/>
    <w:rsid w:val="003E50FA"/>
    <w:rsid w:val="003E5D03"/>
    <w:rsid w:val="003F7A7F"/>
    <w:rsid w:val="004654FF"/>
    <w:rsid w:val="004839CC"/>
    <w:rsid w:val="004964C8"/>
    <w:rsid w:val="004A1C4A"/>
    <w:rsid w:val="004B01F9"/>
    <w:rsid w:val="004C2CA4"/>
    <w:rsid w:val="004F2AE3"/>
    <w:rsid w:val="00507BA4"/>
    <w:rsid w:val="0052648B"/>
    <w:rsid w:val="00526A82"/>
    <w:rsid w:val="00531E57"/>
    <w:rsid w:val="00540B76"/>
    <w:rsid w:val="005553EF"/>
    <w:rsid w:val="005555E1"/>
    <w:rsid w:val="005A20E1"/>
    <w:rsid w:val="005C1E69"/>
    <w:rsid w:val="005C5A66"/>
    <w:rsid w:val="005C6BBA"/>
    <w:rsid w:val="005D29A2"/>
    <w:rsid w:val="005E0D8D"/>
    <w:rsid w:val="005F4793"/>
    <w:rsid w:val="005F7F1C"/>
    <w:rsid w:val="00601060"/>
    <w:rsid w:val="006216C7"/>
    <w:rsid w:val="00621A10"/>
    <w:rsid w:val="006249C1"/>
    <w:rsid w:val="006D19DB"/>
    <w:rsid w:val="006E68D1"/>
    <w:rsid w:val="006F08E7"/>
    <w:rsid w:val="00737F84"/>
    <w:rsid w:val="00745C45"/>
    <w:rsid w:val="00756A26"/>
    <w:rsid w:val="00775F1E"/>
    <w:rsid w:val="0078239B"/>
    <w:rsid w:val="00782DD0"/>
    <w:rsid w:val="007A2BA3"/>
    <w:rsid w:val="007A3200"/>
    <w:rsid w:val="007D32B4"/>
    <w:rsid w:val="007D5F7B"/>
    <w:rsid w:val="007D735C"/>
    <w:rsid w:val="007F7C64"/>
    <w:rsid w:val="008029D4"/>
    <w:rsid w:val="008063E9"/>
    <w:rsid w:val="00815A81"/>
    <w:rsid w:val="00831DC9"/>
    <w:rsid w:val="008470B3"/>
    <w:rsid w:val="008B1D72"/>
    <w:rsid w:val="008B1F4C"/>
    <w:rsid w:val="008D1D3E"/>
    <w:rsid w:val="008E09C7"/>
    <w:rsid w:val="008F2EE4"/>
    <w:rsid w:val="008F52A6"/>
    <w:rsid w:val="0090378B"/>
    <w:rsid w:val="00911054"/>
    <w:rsid w:val="00913356"/>
    <w:rsid w:val="009337B7"/>
    <w:rsid w:val="00957F77"/>
    <w:rsid w:val="00965A35"/>
    <w:rsid w:val="009761F6"/>
    <w:rsid w:val="009831D3"/>
    <w:rsid w:val="009A1153"/>
    <w:rsid w:val="009A4F36"/>
    <w:rsid w:val="009B7199"/>
    <w:rsid w:val="009E0BB8"/>
    <w:rsid w:val="009E2210"/>
    <w:rsid w:val="009F00B6"/>
    <w:rsid w:val="009F0466"/>
    <w:rsid w:val="00A01A7C"/>
    <w:rsid w:val="00A06449"/>
    <w:rsid w:val="00A230C0"/>
    <w:rsid w:val="00A41DF0"/>
    <w:rsid w:val="00A4719D"/>
    <w:rsid w:val="00A5239C"/>
    <w:rsid w:val="00A65B0B"/>
    <w:rsid w:val="00A67D40"/>
    <w:rsid w:val="00A92736"/>
    <w:rsid w:val="00AB02AA"/>
    <w:rsid w:val="00AD2969"/>
    <w:rsid w:val="00B149CB"/>
    <w:rsid w:val="00B53908"/>
    <w:rsid w:val="00B6670A"/>
    <w:rsid w:val="00B90159"/>
    <w:rsid w:val="00BA1A13"/>
    <w:rsid w:val="00BA6FF9"/>
    <w:rsid w:val="00BC0187"/>
    <w:rsid w:val="00BD698A"/>
    <w:rsid w:val="00BE535A"/>
    <w:rsid w:val="00BF4659"/>
    <w:rsid w:val="00C06BD5"/>
    <w:rsid w:val="00C42CA2"/>
    <w:rsid w:val="00C52BBC"/>
    <w:rsid w:val="00CA3B88"/>
    <w:rsid w:val="00CA73F0"/>
    <w:rsid w:val="00CE7B54"/>
    <w:rsid w:val="00D25FEC"/>
    <w:rsid w:val="00D2699D"/>
    <w:rsid w:val="00D32BF0"/>
    <w:rsid w:val="00D36B78"/>
    <w:rsid w:val="00D576B6"/>
    <w:rsid w:val="00D8602F"/>
    <w:rsid w:val="00D92609"/>
    <w:rsid w:val="00D9697F"/>
    <w:rsid w:val="00DA7E3F"/>
    <w:rsid w:val="00DB3E1F"/>
    <w:rsid w:val="00DB5802"/>
    <w:rsid w:val="00DC30A8"/>
    <w:rsid w:val="00DD291C"/>
    <w:rsid w:val="00DF354D"/>
    <w:rsid w:val="00E0266A"/>
    <w:rsid w:val="00E11428"/>
    <w:rsid w:val="00E46680"/>
    <w:rsid w:val="00E85FCB"/>
    <w:rsid w:val="00EA2D7F"/>
    <w:rsid w:val="00EB2726"/>
    <w:rsid w:val="00ED7F7E"/>
    <w:rsid w:val="00F00D85"/>
    <w:rsid w:val="00F04820"/>
    <w:rsid w:val="00F067FC"/>
    <w:rsid w:val="00F14833"/>
    <w:rsid w:val="00F21B68"/>
    <w:rsid w:val="00F2418D"/>
    <w:rsid w:val="00FA1F4E"/>
    <w:rsid w:val="00FA329B"/>
    <w:rsid w:val="00FA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AEE95"/>
  <w15:docId w15:val="{90D29E91-EFC7-4A99-8711-EDDBCFAA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428"/>
    <w:pPr>
      <w:spacing w:after="0" w:line="240" w:lineRule="auto"/>
    </w:pPr>
    <w:rPr>
      <w:rFonts w:ascii="Times New Roman" w:hAnsi="Times New Roman"/>
    </w:rPr>
  </w:style>
  <w:style w:type="paragraph" w:styleId="Heading1">
    <w:name w:val="heading 1"/>
    <w:basedOn w:val="Normal"/>
    <w:next w:val="Normal"/>
    <w:link w:val="Heading1Char"/>
    <w:uiPriority w:val="9"/>
    <w:qFormat/>
    <w:rsid w:val="005C1E69"/>
    <w:pPr>
      <w:keepNext/>
      <w:keepLines/>
      <w:outlineLvl w:val="0"/>
    </w:pPr>
    <w:rPr>
      <w:rFonts w:ascii="Arial" w:eastAsiaTheme="majorEastAsia" w:hAnsi="Arial" w:cstheme="majorBidi"/>
      <w:b/>
      <w:bCs/>
      <w:sz w:val="28"/>
      <w:szCs w:val="28"/>
    </w:rPr>
  </w:style>
  <w:style w:type="paragraph" w:styleId="Heading2">
    <w:name w:val="heading 2"/>
    <w:basedOn w:val="Normal"/>
    <w:link w:val="Heading2Char"/>
    <w:uiPriority w:val="9"/>
    <w:qFormat/>
    <w:rsid w:val="00A92736"/>
    <w:pPr>
      <w:spacing w:before="100" w:beforeAutospacing="1" w:after="100" w:afterAutospacing="1"/>
      <w:outlineLvl w:val="1"/>
    </w:pPr>
    <w:rPr>
      <w:rFonts w:eastAsia="Times New Roman" w:cs="Times New Roman"/>
      <w:b/>
      <w:bCs/>
      <w:sz w:val="36"/>
      <w:szCs w:val="36"/>
    </w:rPr>
  </w:style>
  <w:style w:type="paragraph" w:styleId="Heading5">
    <w:name w:val="heading 5"/>
    <w:basedOn w:val="Normal"/>
    <w:next w:val="Normal"/>
    <w:link w:val="Heading5Char"/>
    <w:uiPriority w:val="9"/>
    <w:unhideWhenUsed/>
    <w:qFormat/>
    <w:rsid w:val="00B539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F4C"/>
    <w:pPr>
      <w:contextualSpacing/>
    </w:pPr>
  </w:style>
  <w:style w:type="character" w:customStyle="1" w:styleId="Heading2Char">
    <w:name w:val="Heading 2 Char"/>
    <w:basedOn w:val="DefaultParagraphFont"/>
    <w:link w:val="Heading2"/>
    <w:uiPriority w:val="9"/>
    <w:rsid w:val="00A927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2736"/>
    <w:pPr>
      <w:spacing w:before="100" w:beforeAutospacing="1" w:after="100" w:afterAutospacing="1"/>
    </w:pPr>
    <w:rPr>
      <w:rFonts w:eastAsia="Times New Roman" w:cs="Times New Roman"/>
      <w:sz w:val="24"/>
      <w:szCs w:val="24"/>
    </w:rPr>
  </w:style>
  <w:style w:type="character" w:customStyle="1" w:styleId="Heading1Char">
    <w:name w:val="Heading 1 Char"/>
    <w:basedOn w:val="DefaultParagraphFont"/>
    <w:link w:val="Heading1"/>
    <w:uiPriority w:val="9"/>
    <w:rsid w:val="005C1E69"/>
    <w:rPr>
      <w:rFonts w:ascii="Arial" w:eastAsiaTheme="majorEastAsia" w:hAnsi="Arial" w:cstheme="majorBidi"/>
      <w:b/>
      <w:bCs/>
      <w:sz w:val="28"/>
      <w:szCs w:val="28"/>
    </w:rPr>
  </w:style>
  <w:style w:type="paragraph" w:styleId="Header">
    <w:name w:val="header"/>
    <w:basedOn w:val="Normal"/>
    <w:link w:val="HeaderChar"/>
    <w:uiPriority w:val="99"/>
    <w:rsid w:val="005C1E69"/>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5C1E69"/>
    <w:rPr>
      <w:rFonts w:ascii="Times New Roman" w:eastAsia="Times New Roman" w:hAnsi="Times New Roman" w:cs="Times New Roman"/>
      <w:szCs w:val="20"/>
    </w:rPr>
  </w:style>
  <w:style w:type="paragraph" w:styleId="BodyText2">
    <w:name w:val="Body Text 2"/>
    <w:basedOn w:val="Normal"/>
    <w:link w:val="BodyText2Char"/>
    <w:semiHidden/>
    <w:rsid w:val="004654FF"/>
    <w:rPr>
      <w:rFonts w:eastAsia="Times New Roman" w:cs="Times New Roman"/>
      <w:i/>
      <w:iCs/>
      <w:szCs w:val="20"/>
    </w:rPr>
  </w:style>
  <w:style w:type="character" w:customStyle="1" w:styleId="BodyText2Char">
    <w:name w:val="Body Text 2 Char"/>
    <w:basedOn w:val="DefaultParagraphFont"/>
    <w:link w:val="BodyText2"/>
    <w:semiHidden/>
    <w:rsid w:val="004654FF"/>
    <w:rPr>
      <w:rFonts w:ascii="Times New Roman" w:eastAsia="Times New Roman" w:hAnsi="Times New Roman" w:cs="Times New Roman"/>
      <w:i/>
      <w:iCs/>
      <w:szCs w:val="20"/>
    </w:rPr>
  </w:style>
  <w:style w:type="character" w:customStyle="1" w:styleId="Heading5Char">
    <w:name w:val="Heading 5 Char"/>
    <w:basedOn w:val="DefaultParagraphFont"/>
    <w:link w:val="Heading5"/>
    <w:uiPriority w:val="9"/>
    <w:rsid w:val="00B53908"/>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9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19DB"/>
    <w:pPr>
      <w:tabs>
        <w:tab w:val="center" w:pos="4680"/>
        <w:tab w:val="right" w:pos="9360"/>
      </w:tabs>
    </w:pPr>
  </w:style>
  <w:style w:type="character" w:customStyle="1" w:styleId="FooterChar">
    <w:name w:val="Footer Char"/>
    <w:basedOn w:val="DefaultParagraphFont"/>
    <w:link w:val="Footer"/>
    <w:uiPriority w:val="99"/>
    <w:rsid w:val="006D19DB"/>
    <w:rPr>
      <w:rFonts w:ascii="Times New Roman" w:hAnsi="Times New Roman"/>
    </w:rPr>
  </w:style>
  <w:style w:type="paragraph" w:styleId="BalloonText">
    <w:name w:val="Balloon Text"/>
    <w:basedOn w:val="Normal"/>
    <w:link w:val="BalloonTextChar"/>
    <w:uiPriority w:val="99"/>
    <w:semiHidden/>
    <w:unhideWhenUsed/>
    <w:rsid w:val="002C5F91"/>
    <w:rPr>
      <w:rFonts w:ascii="Tahoma" w:hAnsi="Tahoma" w:cs="Tahoma"/>
      <w:sz w:val="16"/>
      <w:szCs w:val="16"/>
    </w:rPr>
  </w:style>
  <w:style w:type="character" w:customStyle="1" w:styleId="BalloonTextChar">
    <w:name w:val="Balloon Text Char"/>
    <w:basedOn w:val="DefaultParagraphFont"/>
    <w:link w:val="BalloonText"/>
    <w:uiPriority w:val="99"/>
    <w:semiHidden/>
    <w:rsid w:val="002C5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1887">
      <w:bodyDiv w:val="1"/>
      <w:marLeft w:val="0"/>
      <w:marRight w:val="0"/>
      <w:marTop w:val="0"/>
      <w:marBottom w:val="0"/>
      <w:divBdr>
        <w:top w:val="none" w:sz="0" w:space="0" w:color="auto"/>
        <w:left w:val="none" w:sz="0" w:space="0" w:color="auto"/>
        <w:bottom w:val="none" w:sz="0" w:space="0" w:color="auto"/>
        <w:right w:val="none" w:sz="0" w:space="0" w:color="auto"/>
      </w:divBdr>
    </w:div>
    <w:div w:id="1186022030">
      <w:bodyDiv w:val="1"/>
      <w:marLeft w:val="0"/>
      <w:marRight w:val="0"/>
      <w:marTop w:val="0"/>
      <w:marBottom w:val="0"/>
      <w:divBdr>
        <w:top w:val="none" w:sz="0" w:space="0" w:color="auto"/>
        <w:left w:val="none" w:sz="0" w:space="0" w:color="auto"/>
        <w:bottom w:val="none" w:sz="0" w:space="0" w:color="auto"/>
        <w:right w:val="none" w:sz="0" w:space="0" w:color="auto"/>
      </w:divBdr>
    </w:div>
    <w:div w:id="17252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4F7590423146DC9F5CA57D6092C441"/>
        <w:category>
          <w:name w:val="General"/>
          <w:gallery w:val="placeholder"/>
        </w:category>
        <w:types>
          <w:type w:val="bbPlcHdr"/>
        </w:types>
        <w:behaviors>
          <w:behavior w:val="content"/>
        </w:behaviors>
        <w:guid w:val="{58FC0165-D15E-4DDE-8CC1-B150F741149C}"/>
      </w:docPartPr>
      <w:docPartBody>
        <w:p w:rsidR="00E50DEC" w:rsidRDefault="00BC7EC9" w:rsidP="00BC7EC9">
          <w:pPr>
            <w:pStyle w:val="334F7590423146DC9F5CA57D6092C4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C9"/>
    <w:rsid w:val="00091147"/>
    <w:rsid w:val="0020413A"/>
    <w:rsid w:val="00326A17"/>
    <w:rsid w:val="00392031"/>
    <w:rsid w:val="003A0459"/>
    <w:rsid w:val="003B24A3"/>
    <w:rsid w:val="005468ED"/>
    <w:rsid w:val="005E63DA"/>
    <w:rsid w:val="00614A83"/>
    <w:rsid w:val="0063461A"/>
    <w:rsid w:val="00715E6F"/>
    <w:rsid w:val="0075600C"/>
    <w:rsid w:val="007B66C7"/>
    <w:rsid w:val="008E0AAB"/>
    <w:rsid w:val="009863E5"/>
    <w:rsid w:val="00A01E27"/>
    <w:rsid w:val="00A31B64"/>
    <w:rsid w:val="00AA6823"/>
    <w:rsid w:val="00AB3F92"/>
    <w:rsid w:val="00AC0A8C"/>
    <w:rsid w:val="00AE684A"/>
    <w:rsid w:val="00BC7EC9"/>
    <w:rsid w:val="00D0328F"/>
    <w:rsid w:val="00E50DEC"/>
    <w:rsid w:val="00F076BA"/>
    <w:rsid w:val="00FD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4F7590423146DC9F5CA57D6092C441">
    <w:name w:val="334F7590423146DC9F5CA57D6092C441"/>
    <w:rsid w:val="00BC7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1482-5FA5-4451-AD88-E0C8CA70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 As of May 2022 Ridgewood School Strategic Plan 2022-2025</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May 2022 Ridgewood School Strategic Plan 2022-2025</dc:title>
  <dc:creator>Mel</dc:creator>
  <cp:lastModifiedBy>Christine Reynolds</cp:lastModifiedBy>
  <cp:revision>2</cp:revision>
  <cp:lastPrinted>2022-05-20T20:15:00Z</cp:lastPrinted>
  <dcterms:created xsi:type="dcterms:W3CDTF">2022-06-08T16:12:00Z</dcterms:created>
  <dcterms:modified xsi:type="dcterms:W3CDTF">2022-06-08T16:12:00Z</dcterms:modified>
</cp:coreProperties>
</file>